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EC22" w14:textId="77777777" w:rsidR="00FA1274" w:rsidRDefault="00566C56">
      <w:pPr>
        <w:pStyle w:val="Ttulo1"/>
        <w:spacing w:after="87"/>
        <w:ind w:left="-5"/>
      </w:pPr>
      <w:bookmarkStart w:id="0" w:name="_GoBack"/>
      <w:bookmarkEnd w:id="0"/>
      <w:r>
        <w:t>Informática Básica</w:t>
      </w:r>
    </w:p>
    <w:p w14:paraId="6BBDB1C9" w14:textId="77777777" w:rsidR="00FA1274" w:rsidRDefault="00566C56">
      <w:pPr>
        <w:pStyle w:val="Ttulo2"/>
        <w:spacing w:after="0" w:line="259" w:lineRule="auto"/>
        <w:ind w:left="-5"/>
      </w:pPr>
      <w:r>
        <w:rPr>
          <w:sz w:val="30"/>
        </w:rPr>
        <w:t xml:space="preserve">Professor Rodolfo Nakamura </w:t>
      </w:r>
      <w:r>
        <w:rPr>
          <w:sz w:val="36"/>
        </w:rPr>
        <w:t xml:space="preserve"> </w:t>
      </w:r>
      <w:r>
        <w:t xml:space="preserve"> </w:t>
      </w:r>
    </w:p>
    <w:p w14:paraId="675A5943" w14:textId="77777777" w:rsidR="00FA1274" w:rsidRDefault="00566C56">
      <w:pPr>
        <w:spacing w:after="151" w:line="216" w:lineRule="auto"/>
        <w:ind w:left="29" w:right="74" w:firstLine="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27472E" wp14:editId="7DE25BEA">
                <wp:extent cx="5648325" cy="8890"/>
                <wp:effectExtent l="0" t="0" r="0" b="0"/>
                <wp:docPr id="8059" name="Group 8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8890"/>
                          <a:chOff x="0" y="0"/>
                          <a:chExt cx="5648325" cy="8890"/>
                        </a:xfrm>
                      </wpg:grpSpPr>
                      <wps:wsp>
                        <wps:cNvPr id="9298" name="Shape 9298"/>
                        <wps:cNvSpPr/>
                        <wps:spPr>
                          <a:xfrm>
                            <a:off x="0" y="0"/>
                            <a:ext cx="5648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9144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59" style="width:444.75pt;height:0.700012pt;mso-position-horizontal-relative:char;mso-position-vertical-relative:line" coordsize="56483,88">
                <v:shape id="Shape 9299" style="position:absolute;width:56483;height:91;left:0;top:0;" coordsize="5648325,9144" path="m0,0l5648325,0l5648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  <w:r>
        <w:rPr>
          <w:sz w:val="30"/>
        </w:rPr>
        <w:t xml:space="preserve"> </w:t>
      </w:r>
      <w:r>
        <w:t xml:space="preserve">  </w:t>
      </w:r>
    </w:p>
    <w:p w14:paraId="101F5940" w14:textId="77777777" w:rsidR="00FA1274" w:rsidRDefault="00566C56">
      <w:pPr>
        <w:pStyle w:val="Ttulo1"/>
        <w:ind w:left="1832"/>
      </w:pPr>
      <w:r>
        <w:t xml:space="preserve">Trabalho Bimestral – Editor de Texto  </w:t>
      </w:r>
    </w:p>
    <w:p w14:paraId="1DAFB409" w14:textId="77777777" w:rsidR="00FA1274" w:rsidRDefault="00566C56">
      <w:pPr>
        <w:spacing w:after="351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ED26A7" wp14:editId="77F0CCA0">
                <wp:extent cx="5648326" cy="8890"/>
                <wp:effectExtent l="0" t="0" r="0" b="0"/>
                <wp:docPr id="8060" name="Group 8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6" cy="8890"/>
                          <a:chOff x="0" y="0"/>
                          <a:chExt cx="5648326" cy="8890"/>
                        </a:xfrm>
                      </wpg:grpSpPr>
                      <wps:wsp>
                        <wps:cNvPr id="9300" name="Shape 9300"/>
                        <wps:cNvSpPr/>
                        <wps:spPr>
                          <a:xfrm>
                            <a:off x="0" y="0"/>
                            <a:ext cx="5648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6" h="9144">
                                <a:moveTo>
                                  <a:pt x="0" y="0"/>
                                </a:moveTo>
                                <a:lnTo>
                                  <a:pt x="5648326" y="0"/>
                                </a:lnTo>
                                <a:lnTo>
                                  <a:pt x="5648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0" style="width:444.75pt;height:0.700012pt;mso-position-horizontal-relative:char;mso-position-vertical-relative:line" coordsize="56483,88">
                <v:shape id="Shape 9301" style="position:absolute;width:56483;height:91;left:0;top:0;" coordsize="5648326,9144" path="m0,0l5648326,0l5648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rPr>
          <w:b/>
          <w:sz w:val="30"/>
        </w:rPr>
        <w:t xml:space="preserve"> </w:t>
      </w:r>
      <w:r>
        <w:t xml:space="preserve">  </w:t>
      </w:r>
    </w:p>
    <w:p w14:paraId="789A7131" w14:textId="77777777" w:rsidR="00FA1274" w:rsidRDefault="00566C56">
      <w:pPr>
        <w:pStyle w:val="Ttulo1"/>
        <w:ind w:left="-5"/>
      </w:pPr>
      <w:r>
        <w:t xml:space="preserve">PARTE 1 – APRESENTAÇÃO GERAL   </w:t>
      </w:r>
    </w:p>
    <w:p w14:paraId="57F56048" w14:textId="77777777" w:rsidR="00FA1274" w:rsidRDefault="00566C56">
      <w:pPr>
        <w:ind w:right="293"/>
      </w:pPr>
      <w:r>
        <w:t xml:space="preserve">O trabalho bimestral visa concentrar e avaliar a fixação das atividades desenvolvidas ao </w:t>
      </w:r>
      <w:proofErr w:type="gramStart"/>
      <w:r>
        <w:t>longo</w:t>
      </w:r>
      <w:proofErr w:type="gramEnd"/>
      <w:r>
        <w:t xml:space="preserve"> do bimestre. Será utilizada como base de avaliação dos alunos.   </w:t>
      </w:r>
    </w:p>
    <w:p w14:paraId="7B7B912E" w14:textId="77777777" w:rsidR="00FA1274" w:rsidRDefault="00566C56">
      <w:pPr>
        <w:spacing w:after="0" w:line="259" w:lineRule="auto"/>
        <w:ind w:left="29" w:right="0" w:firstLine="0"/>
      </w:pPr>
      <w:r>
        <w:t xml:space="preserve">   </w:t>
      </w:r>
    </w:p>
    <w:p w14:paraId="4E7D888C" w14:textId="77777777" w:rsidR="00FA1274" w:rsidRDefault="00566C56">
      <w:pPr>
        <w:spacing w:after="7" w:line="255" w:lineRule="auto"/>
        <w:ind w:left="-5" w:right="26"/>
      </w:pPr>
      <w:r>
        <w:rPr>
          <w:b/>
        </w:rPr>
        <w:t xml:space="preserve">Diretrizes: </w:t>
      </w:r>
      <w:r>
        <w:t xml:space="preserve">  </w:t>
      </w:r>
    </w:p>
    <w:p w14:paraId="40EC3FFF" w14:textId="77777777" w:rsidR="00FA1274" w:rsidRDefault="00566C56">
      <w:pPr>
        <w:ind w:right="293"/>
      </w:pPr>
      <w:r>
        <w:t xml:space="preserve">O trabalho deverá </w:t>
      </w:r>
      <w:r w:rsidRPr="00566C56">
        <w:t>ser realizado individualmente ou em grupo de até 3 pessoas</w:t>
      </w:r>
      <w:r>
        <w:t xml:space="preserve">. Em caso </w:t>
      </w:r>
      <w:proofErr w:type="gramStart"/>
      <w:r>
        <w:t>do</w:t>
      </w:r>
      <w:proofErr w:type="gramEnd"/>
      <w:r>
        <w:t xml:space="preserve"> grupo possuir mais componentes do que o permitido, serão excluídos arbitrariamente, tantos quantos forem necessários para manter o número máximo de alunos proposto.   </w:t>
      </w:r>
    </w:p>
    <w:p w14:paraId="425FEB02" w14:textId="77777777" w:rsidR="00FA1274" w:rsidRDefault="00566C56">
      <w:pPr>
        <w:spacing w:after="0" w:line="259" w:lineRule="auto"/>
        <w:ind w:left="29" w:right="0" w:firstLine="0"/>
      </w:pPr>
      <w:r>
        <w:t xml:space="preserve">   </w:t>
      </w:r>
    </w:p>
    <w:p w14:paraId="74C78F9A" w14:textId="77777777" w:rsidR="00FA1274" w:rsidRDefault="00566C56">
      <w:pPr>
        <w:pStyle w:val="Ttulo2"/>
        <w:ind w:left="-5" w:right="26"/>
      </w:pPr>
      <w:r>
        <w:t xml:space="preserve">Tema: Processar e Editar Textos   </w:t>
      </w:r>
    </w:p>
    <w:p w14:paraId="26DD0C05" w14:textId="77777777" w:rsidR="00FA1274" w:rsidRDefault="00566C56">
      <w:pPr>
        <w:ind w:right="293"/>
      </w:pPr>
      <w:r>
        <w:t>Ferramentas utilizadas: Hardware: Co</w:t>
      </w:r>
      <w:r>
        <w:t xml:space="preserve">mputador equipado com modem; Software: Acesso à Internet habilitado, Microsoft Windows; Windows Explorer, Internet Explorer ou Netscape </w:t>
      </w:r>
      <w:proofErr w:type="spellStart"/>
      <w:r>
        <w:t>Navigator</w:t>
      </w:r>
      <w:proofErr w:type="spellEnd"/>
      <w:r>
        <w:t xml:space="preserve">; Webmail; Microsoft Word.   </w:t>
      </w:r>
    </w:p>
    <w:p w14:paraId="0922E613" w14:textId="77777777" w:rsidR="00FA1274" w:rsidRDefault="00566C56">
      <w:pPr>
        <w:spacing w:after="0" w:line="259" w:lineRule="auto"/>
        <w:ind w:left="29" w:right="0" w:firstLine="0"/>
      </w:pPr>
      <w:r>
        <w:t xml:space="preserve">   </w:t>
      </w:r>
    </w:p>
    <w:p w14:paraId="1AE11A9B" w14:textId="77777777" w:rsidR="00FA1274" w:rsidRDefault="00566C56">
      <w:pPr>
        <w:spacing w:after="316" w:line="259" w:lineRule="auto"/>
        <w:ind w:left="29" w:right="0" w:firstLine="0"/>
      </w:pPr>
      <w:r>
        <w:t xml:space="preserve">   </w:t>
      </w:r>
    </w:p>
    <w:p w14:paraId="48C66C86" w14:textId="77777777" w:rsidR="00FA1274" w:rsidRDefault="00566C56">
      <w:pPr>
        <w:pStyle w:val="Ttulo1"/>
        <w:ind w:left="-5"/>
      </w:pPr>
      <w:r>
        <w:t xml:space="preserve">PARTE 2 – DEFINIÇÃO DE OBJETIVOS   </w:t>
      </w:r>
    </w:p>
    <w:p w14:paraId="7F3E1DB4" w14:textId="77777777" w:rsidR="00FA1274" w:rsidRDefault="00566C56">
      <w:pPr>
        <w:spacing w:after="389"/>
        <w:ind w:right="293"/>
      </w:pPr>
      <w:r>
        <w:t xml:space="preserve">Nesta </w:t>
      </w:r>
      <w:r>
        <w:t xml:space="preserve">seção, o discente terá condições de compreender os pré-requisitos necessários à esta disciplina, bem como ao próprio curso. Neste trabalho, serão testados os conhecimentos em diversas áreas, a saber:   </w:t>
      </w:r>
    </w:p>
    <w:p w14:paraId="0D06781B" w14:textId="77777777" w:rsidR="00FA1274" w:rsidRDefault="00566C56">
      <w:pPr>
        <w:pStyle w:val="Ttulo2"/>
        <w:spacing w:after="0" w:line="259" w:lineRule="auto"/>
        <w:ind w:left="-5"/>
      </w:pPr>
      <w:r>
        <w:rPr>
          <w:sz w:val="30"/>
        </w:rPr>
        <w:t xml:space="preserve">Introdução à Informática </w:t>
      </w:r>
      <w:r>
        <w:t xml:space="preserve">  </w:t>
      </w:r>
    </w:p>
    <w:p w14:paraId="4C3A6512" w14:textId="77777777" w:rsidR="00FA1274" w:rsidRDefault="00566C56">
      <w:pPr>
        <w:spacing w:after="16" w:line="259" w:lineRule="auto"/>
        <w:ind w:left="0" w:right="7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E70EFB" wp14:editId="1A36B2F0">
                <wp:extent cx="5648325" cy="8890"/>
                <wp:effectExtent l="0" t="0" r="0" b="0"/>
                <wp:docPr id="8061" name="Group 8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8890"/>
                          <a:chOff x="0" y="0"/>
                          <a:chExt cx="5648325" cy="8890"/>
                        </a:xfrm>
                      </wpg:grpSpPr>
                      <wps:wsp>
                        <wps:cNvPr id="9302" name="Shape 9302"/>
                        <wps:cNvSpPr/>
                        <wps:spPr>
                          <a:xfrm>
                            <a:off x="0" y="0"/>
                            <a:ext cx="5648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9144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1" style="width:444.75pt;height:0.700012pt;mso-position-horizontal-relative:char;mso-position-vertical-relative:line" coordsize="56483,88">
                <v:shape id="Shape 9303" style="position:absolute;width:56483;height:91;left:0;top:0;" coordsize="5648325,9144" path="m0,0l5648325,0l5648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77444564" w14:textId="77777777" w:rsidR="00FA1274" w:rsidRDefault="00566C56">
      <w:pPr>
        <w:pStyle w:val="Ttulo3"/>
        <w:ind w:left="-5" w:right="26"/>
      </w:pPr>
      <w:r>
        <w:t>Objetivo do tema dent</w:t>
      </w:r>
      <w:r>
        <w:t xml:space="preserve">ro do curso   </w:t>
      </w:r>
    </w:p>
    <w:p w14:paraId="11271613" w14:textId="77777777" w:rsidR="00FA1274" w:rsidRDefault="00566C56">
      <w:pPr>
        <w:ind w:right="293"/>
      </w:pPr>
      <w:r>
        <w:t xml:space="preserve">Os alunos deverão ser capazes de entender as partes que compõem o computador, instrumento de trabalho, identificando corretamente cada componente.   </w:t>
      </w:r>
    </w:p>
    <w:p w14:paraId="23869D69" w14:textId="77777777" w:rsidR="00FA1274" w:rsidRDefault="00566C56">
      <w:pPr>
        <w:numPr>
          <w:ilvl w:val="0"/>
          <w:numId w:val="1"/>
        </w:numPr>
        <w:ind w:right="293" w:hanging="360"/>
      </w:pPr>
      <w:r>
        <w:t>Gabinete da CPU – Unidade de Processamento, Memória, Drives, Placa Mãe e Placas de expansõe</w:t>
      </w:r>
      <w:r>
        <w:t xml:space="preserve">s – apenas conceito.   </w:t>
      </w:r>
    </w:p>
    <w:p w14:paraId="7E519C0F" w14:textId="77777777" w:rsidR="00FA1274" w:rsidRDefault="00566C56">
      <w:pPr>
        <w:numPr>
          <w:ilvl w:val="0"/>
          <w:numId w:val="1"/>
        </w:numPr>
        <w:ind w:right="293" w:hanging="360"/>
      </w:pPr>
      <w:r>
        <w:t xml:space="preserve">Periféricos de Entrada de Dados – Internos – Drive, placa de rede e modem. Externos - Teclado, mouse, scanners e câmera fotográfica.   </w:t>
      </w:r>
    </w:p>
    <w:p w14:paraId="1BDCE044" w14:textId="77777777" w:rsidR="00FA1274" w:rsidRDefault="00566C56">
      <w:pPr>
        <w:numPr>
          <w:ilvl w:val="0"/>
          <w:numId w:val="1"/>
        </w:numPr>
        <w:ind w:right="293" w:hanging="360"/>
      </w:pPr>
      <w:r>
        <w:t xml:space="preserve">Periférico de Saída de Dados – Monitor, Impressora, Modem e Placa de Rede.   </w:t>
      </w:r>
    </w:p>
    <w:p w14:paraId="03944B14" w14:textId="77777777" w:rsidR="00FA1274" w:rsidRDefault="00566C56">
      <w:pPr>
        <w:pStyle w:val="Ttulo3"/>
        <w:ind w:left="-5" w:right="26"/>
      </w:pPr>
      <w:r>
        <w:lastRenderedPageBreak/>
        <w:t>Atividades desenvo</w:t>
      </w:r>
      <w:r>
        <w:t xml:space="preserve">lvidas no trabalho   </w:t>
      </w:r>
    </w:p>
    <w:p w14:paraId="6B10DE7C" w14:textId="77777777" w:rsidR="00FA1274" w:rsidRDefault="00566C56">
      <w:pPr>
        <w:ind w:right="293"/>
      </w:pPr>
      <w:r>
        <w:t>De posse dessas informações, os alunos têm</w:t>
      </w:r>
      <w:r>
        <w:t xml:space="preserve"> condições de iniciar as operações, ligando o computador, acessando e utilizando corretamente os recursos de equipamento necessários para a execução dos trabalhos.   </w:t>
      </w:r>
    </w:p>
    <w:p w14:paraId="013418F0" w14:textId="77777777" w:rsidR="00FA1274" w:rsidRDefault="00566C56">
      <w:pPr>
        <w:spacing w:after="395"/>
        <w:ind w:right="293"/>
      </w:pPr>
      <w:r>
        <w:t>Não há critério de avalia</w:t>
      </w:r>
      <w:r>
        <w:t xml:space="preserve">ção para este item, por se tratar de condição básica para que o aluno possa desenvolver o trabalho em si.   </w:t>
      </w:r>
    </w:p>
    <w:p w14:paraId="46AD533A" w14:textId="77777777" w:rsidR="00FA1274" w:rsidRDefault="00566C56">
      <w:pPr>
        <w:pStyle w:val="Ttulo2"/>
        <w:spacing w:after="0" w:line="259" w:lineRule="auto"/>
        <w:ind w:left="-5"/>
      </w:pPr>
      <w:r>
        <w:rPr>
          <w:sz w:val="30"/>
        </w:rPr>
        <w:t xml:space="preserve">Windows </w:t>
      </w:r>
      <w:r>
        <w:t xml:space="preserve">  </w:t>
      </w:r>
    </w:p>
    <w:p w14:paraId="025EC013" w14:textId="77777777" w:rsidR="00FA1274" w:rsidRDefault="00566C56">
      <w:pPr>
        <w:spacing w:after="16" w:line="259" w:lineRule="auto"/>
        <w:ind w:left="0" w:right="7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7B6F7D" wp14:editId="7D70E121">
                <wp:extent cx="5648325" cy="8636"/>
                <wp:effectExtent l="0" t="0" r="0" b="0"/>
                <wp:docPr id="7209" name="Group 7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8636"/>
                          <a:chOff x="0" y="0"/>
                          <a:chExt cx="5648325" cy="8636"/>
                        </a:xfrm>
                      </wpg:grpSpPr>
                      <wps:wsp>
                        <wps:cNvPr id="9304" name="Shape 9304"/>
                        <wps:cNvSpPr/>
                        <wps:spPr>
                          <a:xfrm>
                            <a:off x="0" y="0"/>
                            <a:ext cx="5648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9144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09" style="width:444.75pt;height:0.679993pt;mso-position-horizontal-relative:char;mso-position-vertical-relative:line" coordsize="56483,86">
                <v:shape id="Shape 9305" style="position:absolute;width:56483;height:91;left:0;top:0;" coordsize="5648325,9144" path="m0,0l5648325,0l5648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07FB5C57" w14:textId="77777777" w:rsidR="00FA1274" w:rsidRDefault="00566C56">
      <w:pPr>
        <w:pStyle w:val="Ttulo3"/>
        <w:ind w:left="-5" w:right="26"/>
      </w:pPr>
      <w:r>
        <w:t xml:space="preserve">Objetivo do tema dentro do curso   </w:t>
      </w:r>
    </w:p>
    <w:p w14:paraId="51123B5E" w14:textId="77777777" w:rsidR="00FA1274" w:rsidRDefault="00566C56">
      <w:pPr>
        <w:ind w:right="293"/>
      </w:pPr>
      <w:r>
        <w:t xml:space="preserve">Os alunos deverão ser capazes de iniciar a operação do computador, executando as tarefas:   </w:t>
      </w:r>
    </w:p>
    <w:p w14:paraId="437C53BD" w14:textId="77777777" w:rsidR="00FA1274" w:rsidRDefault="00566C56">
      <w:pPr>
        <w:numPr>
          <w:ilvl w:val="0"/>
          <w:numId w:val="2"/>
        </w:numPr>
        <w:ind w:right="293" w:hanging="360"/>
      </w:pPr>
      <w:r>
        <w:t xml:space="preserve">Ligar e desligar corretamente o computador;   </w:t>
      </w:r>
    </w:p>
    <w:p w14:paraId="13A558F9" w14:textId="77777777" w:rsidR="00FA1274" w:rsidRDefault="00566C56">
      <w:pPr>
        <w:numPr>
          <w:ilvl w:val="0"/>
          <w:numId w:val="2"/>
        </w:numPr>
        <w:ind w:right="293" w:hanging="360"/>
      </w:pPr>
      <w:r>
        <w:t xml:space="preserve">Manuseio do mouse;   </w:t>
      </w:r>
    </w:p>
    <w:p w14:paraId="4952FDBB" w14:textId="77777777" w:rsidR="00FA1274" w:rsidRDefault="00566C56">
      <w:pPr>
        <w:numPr>
          <w:ilvl w:val="0"/>
          <w:numId w:val="2"/>
        </w:numPr>
        <w:ind w:right="293" w:hanging="360"/>
      </w:pPr>
      <w:r>
        <w:t xml:space="preserve">Entendimento da linguagem de janelas, com operações como maximizar, minimizar e fechar janelas; compreensão dos recursos de barra de rolagem, barra de menus, barra de ferramentas;   </w:t>
      </w:r>
    </w:p>
    <w:p w14:paraId="0FDCCE65" w14:textId="77777777" w:rsidR="00FA1274" w:rsidRDefault="00566C56">
      <w:pPr>
        <w:numPr>
          <w:ilvl w:val="0"/>
          <w:numId w:val="2"/>
        </w:numPr>
        <w:spacing w:after="147"/>
        <w:ind w:right="293" w:hanging="360"/>
      </w:pPr>
      <w:r>
        <w:t xml:space="preserve">Apreender conceito de ícones; área de transferência (operações de cortar/copiar e colar);   </w:t>
      </w:r>
    </w:p>
    <w:p w14:paraId="24E6BBE7" w14:textId="77777777" w:rsidR="00FA1274" w:rsidRDefault="00566C56">
      <w:pPr>
        <w:numPr>
          <w:ilvl w:val="0"/>
          <w:numId w:val="2"/>
        </w:numPr>
        <w:spacing w:after="74"/>
        <w:ind w:right="293" w:hanging="360"/>
      </w:pPr>
      <w:r>
        <w:t xml:space="preserve">Gerenciar arquivos, por meio dos recursos “Windows Explorer” e “Meu Computador”.   </w:t>
      </w:r>
    </w:p>
    <w:p w14:paraId="42C36422" w14:textId="77777777" w:rsidR="00FA1274" w:rsidRDefault="00566C56">
      <w:pPr>
        <w:pStyle w:val="Ttulo3"/>
        <w:ind w:left="-5" w:right="26"/>
      </w:pPr>
      <w:r>
        <w:t xml:space="preserve">Atividades desenvolvidas no trabalho   </w:t>
      </w:r>
    </w:p>
    <w:p w14:paraId="5CE556AC" w14:textId="77777777" w:rsidR="00FA1274" w:rsidRDefault="00566C56">
      <w:pPr>
        <w:ind w:right="293"/>
      </w:pPr>
      <w:r>
        <w:t>A partir do desenvolvimento das ativida</w:t>
      </w:r>
      <w:r>
        <w:t xml:space="preserve">des acima, o aluno tem condições básicas de operar o computador, executando as tarefas operacionais relacionadas ao sistema.   </w:t>
      </w:r>
    </w:p>
    <w:p w14:paraId="653AFB05" w14:textId="77777777" w:rsidR="00FA1274" w:rsidRDefault="00566C56">
      <w:pPr>
        <w:ind w:right="293"/>
      </w:pPr>
      <w:r>
        <w:t>Não há critério de avaliação para este item, por se tratar de condição básica para que o aluno possa desenvolver o trabalho em s</w:t>
      </w:r>
      <w:r>
        <w:t xml:space="preserve">i.   </w:t>
      </w:r>
    </w:p>
    <w:p w14:paraId="22BCD64B" w14:textId="77777777" w:rsidR="00FA1274" w:rsidRDefault="00566C56">
      <w:pPr>
        <w:spacing w:after="391" w:line="259" w:lineRule="auto"/>
        <w:ind w:left="29" w:right="0" w:firstLine="0"/>
      </w:pPr>
      <w:r>
        <w:t xml:space="preserve">   </w:t>
      </w:r>
    </w:p>
    <w:p w14:paraId="4175CF2B" w14:textId="77777777" w:rsidR="00FA1274" w:rsidRDefault="00566C56">
      <w:pPr>
        <w:pStyle w:val="Ttulo2"/>
        <w:spacing w:after="0" w:line="259" w:lineRule="auto"/>
        <w:ind w:left="-5"/>
      </w:pPr>
      <w:r>
        <w:rPr>
          <w:sz w:val="30"/>
        </w:rPr>
        <w:t xml:space="preserve">Internet </w:t>
      </w:r>
      <w:r>
        <w:t xml:space="preserve">  </w:t>
      </w:r>
    </w:p>
    <w:p w14:paraId="5F9968E1" w14:textId="77777777" w:rsidR="00FA1274" w:rsidRDefault="00566C56">
      <w:pPr>
        <w:spacing w:after="19" w:line="259" w:lineRule="auto"/>
        <w:ind w:left="0" w:right="7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799D35" wp14:editId="4A90DB96">
                <wp:extent cx="5648325" cy="8636"/>
                <wp:effectExtent l="0" t="0" r="0" b="0"/>
                <wp:docPr id="7210" name="Group 7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8636"/>
                          <a:chOff x="0" y="0"/>
                          <a:chExt cx="5648325" cy="8636"/>
                        </a:xfrm>
                      </wpg:grpSpPr>
                      <wps:wsp>
                        <wps:cNvPr id="9306" name="Shape 9306"/>
                        <wps:cNvSpPr/>
                        <wps:spPr>
                          <a:xfrm>
                            <a:off x="0" y="0"/>
                            <a:ext cx="5648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9144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10" style="width:444.75pt;height:0.679993pt;mso-position-horizontal-relative:char;mso-position-vertical-relative:line" coordsize="56483,86">
                <v:shape id="Shape 9307" style="position:absolute;width:56483;height:91;left:0;top:0;" coordsize="5648325,9144" path="m0,0l5648325,0l5648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1B596BCA" w14:textId="77777777" w:rsidR="00FA1274" w:rsidRDefault="00566C56">
      <w:pPr>
        <w:pStyle w:val="Ttulo3"/>
        <w:ind w:left="-5" w:right="26"/>
      </w:pPr>
      <w:r>
        <w:t xml:space="preserve">Objetivo do tema dentro do curso   </w:t>
      </w:r>
    </w:p>
    <w:p w14:paraId="5088D503" w14:textId="77777777" w:rsidR="00FA1274" w:rsidRDefault="00566C56">
      <w:pPr>
        <w:ind w:right="293"/>
      </w:pPr>
      <w:r>
        <w:t xml:space="preserve">Capacitar o aluno a utilizar os programas de Internet, sobretudo navegadores, possibilitando o uso da Rede como uma ferramenta de pesquisa e troca de informações. O aluno deverá ser capaz de:   </w:t>
      </w:r>
    </w:p>
    <w:p w14:paraId="2C60A982" w14:textId="77777777" w:rsidR="00FA1274" w:rsidRDefault="00566C56">
      <w:pPr>
        <w:numPr>
          <w:ilvl w:val="0"/>
          <w:numId w:val="3"/>
        </w:numPr>
        <w:ind w:right="293" w:hanging="360"/>
      </w:pPr>
      <w:r>
        <w:t>Compreender o funcionamento da Internet, uma grande rede mundial, em que os documentos se encontram espalhados em vários computadores ao redor do mundo, acessíveis de diferentes maneiras, sendo que, atualmente, a principal via navegador Internet para visu</w:t>
      </w:r>
      <w:r>
        <w:t xml:space="preserve">alização de páginas Web.   </w:t>
      </w:r>
    </w:p>
    <w:p w14:paraId="1353BCC4" w14:textId="77777777" w:rsidR="00FA1274" w:rsidRDefault="00566C56">
      <w:pPr>
        <w:numPr>
          <w:ilvl w:val="0"/>
          <w:numId w:val="3"/>
        </w:numPr>
        <w:ind w:right="293" w:hanging="360"/>
      </w:pPr>
      <w:r>
        <w:t xml:space="preserve">Identificar endereços Internet, diferenciando endereçamentos de e-mail de </w:t>
      </w:r>
      <w:proofErr w:type="spellStart"/>
      <w:r>
        <w:t>WebSites</w:t>
      </w:r>
      <w:proofErr w:type="spellEnd"/>
      <w:r>
        <w:t xml:space="preserve">.   </w:t>
      </w:r>
    </w:p>
    <w:p w14:paraId="0E7D6B32" w14:textId="77777777" w:rsidR="00FA1274" w:rsidRDefault="00566C56">
      <w:pPr>
        <w:numPr>
          <w:ilvl w:val="0"/>
          <w:numId w:val="3"/>
        </w:numPr>
        <w:ind w:right="293" w:hanging="360"/>
      </w:pPr>
      <w:r>
        <w:lastRenderedPageBreak/>
        <w:t xml:space="preserve">Utilizar o Internet Explorer, realizando operações básicas como: acessar um endereço eletrônico – site; compreender o conceito de navegação </w:t>
      </w:r>
      <w:r>
        <w:t xml:space="preserve">– acesso dinâmico </w:t>
      </w:r>
    </w:p>
    <w:p w14:paraId="7C861548" w14:textId="77777777" w:rsidR="00FA1274" w:rsidRDefault="00566C56">
      <w:pPr>
        <w:ind w:left="730" w:right="293"/>
      </w:pPr>
      <w:proofErr w:type="gramStart"/>
      <w:r>
        <w:t>a</w:t>
      </w:r>
      <w:proofErr w:type="gramEnd"/>
      <w:r>
        <w:t xml:space="preserve"> outros documentos; voltar ou avançar páginas já visitadas; identificar ligações dinâmicas (hyperlinks</w:t>
      </w:r>
      <w:r>
        <w:t>); identificar e interagir com elementos da página como formulários e hyperlinks</w:t>
      </w:r>
      <w:r>
        <w:t xml:space="preserve">.   </w:t>
      </w:r>
    </w:p>
    <w:p w14:paraId="3EEB6D3B" w14:textId="77777777" w:rsidR="00FA1274" w:rsidRDefault="00566C56">
      <w:pPr>
        <w:numPr>
          <w:ilvl w:val="0"/>
          <w:numId w:val="3"/>
        </w:numPr>
        <w:ind w:right="293" w:hanging="360"/>
      </w:pPr>
      <w:r>
        <w:t>Realizar um cadastramento em visitando serviços</w:t>
      </w:r>
      <w:r>
        <w:t xml:space="preserve"> de e-mail gratuito na Internet, possibilitando que tenha um endereço de e-mail.   </w:t>
      </w:r>
    </w:p>
    <w:p w14:paraId="68CA56DC" w14:textId="77777777" w:rsidR="00FA1274" w:rsidRDefault="00566C56">
      <w:pPr>
        <w:spacing w:after="91" w:line="259" w:lineRule="auto"/>
        <w:ind w:left="29" w:right="0" w:firstLine="0"/>
      </w:pPr>
      <w:r>
        <w:t xml:space="preserve">   </w:t>
      </w:r>
    </w:p>
    <w:p w14:paraId="35731B60" w14:textId="77777777" w:rsidR="00FA1274" w:rsidRDefault="00566C56">
      <w:pPr>
        <w:pStyle w:val="Ttulo3"/>
        <w:ind w:left="-5" w:right="26"/>
      </w:pPr>
      <w:r>
        <w:t>Atividades desenvolvidas no Trabalho</w:t>
      </w:r>
      <w:r>
        <w:rPr>
          <w:b w:val="0"/>
        </w:rPr>
        <w:t xml:space="preserve"> </w:t>
      </w:r>
      <w:r>
        <w:t xml:space="preserve">  </w:t>
      </w:r>
    </w:p>
    <w:p w14:paraId="1BEE0978" w14:textId="77777777" w:rsidR="00FA1274" w:rsidRDefault="00566C56">
      <w:pPr>
        <w:spacing w:after="391"/>
        <w:ind w:right="293"/>
      </w:pPr>
      <w:r>
        <w:t xml:space="preserve">O meio Internet é utilizado para a troca de documentos entre o professor e o aluno, bem como armazenar documentos produzidos em </w:t>
      </w:r>
      <w:r>
        <w:t xml:space="preserve">aula em sua caixa postal. O recebimento das instruções do curso, bem como o envio de material finalizado é realizado por meio da estrutura de Internet.   </w:t>
      </w:r>
    </w:p>
    <w:p w14:paraId="15EE0109" w14:textId="77777777" w:rsidR="00FA1274" w:rsidRDefault="00566C56">
      <w:pPr>
        <w:pStyle w:val="Ttulo2"/>
        <w:spacing w:after="0" w:line="259" w:lineRule="auto"/>
        <w:ind w:left="-5"/>
      </w:pPr>
      <w:r>
        <w:rPr>
          <w:sz w:val="30"/>
        </w:rPr>
        <w:t xml:space="preserve">Microsoft Word </w:t>
      </w:r>
      <w:r>
        <w:t xml:space="preserve">  </w:t>
      </w:r>
    </w:p>
    <w:p w14:paraId="66AA71D6" w14:textId="77777777" w:rsidR="00FA1274" w:rsidRDefault="00566C56">
      <w:pPr>
        <w:spacing w:after="16" w:line="259" w:lineRule="auto"/>
        <w:ind w:left="0" w:right="7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44E189" wp14:editId="178D08A8">
                <wp:extent cx="5648325" cy="8763"/>
                <wp:effectExtent l="0" t="0" r="0" b="0"/>
                <wp:docPr id="7216" name="Group 7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8763"/>
                          <a:chOff x="0" y="0"/>
                          <a:chExt cx="5648325" cy="8763"/>
                        </a:xfrm>
                      </wpg:grpSpPr>
                      <wps:wsp>
                        <wps:cNvPr id="9308" name="Shape 9308"/>
                        <wps:cNvSpPr/>
                        <wps:spPr>
                          <a:xfrm>
                            <a:off x="0" y="0"/>
                            <a:ext cx="5648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9144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16" style="width:444.75pt;height:0.690002pt;mso-position-horizontal-relative:char;mso-position-vertical-relative:line" coordsize="56483,87">
                <v:shape id="Shape 9309" style="position:absolute;width:56483;height:91;left:0;top:0;" coordsize="5648325,9144" path="m0,0l5648325,0l5648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33DE0818" w14:textId="77777777" w:rsidR="00FA1274" w:rsidRDefault="00566C56">
      <w:pPr>
        <w:pStyle w:val="Ttulo3"/>
        <w:ind w:left="-5" w:right="26"/>
      </w:pPr>
      <w:r>
        <w:t xml:space="preserve">Objetivo do tema dentro do curso   </w:t>
      </w:r>
    </w:p>
    <w:p w14:paraId="67E94307" w14:textId="77777777" w:rsidR="00FA1274" w:rsidRDefault="00566C56">
      <w:pPr>
        <w:spacing w:after="89"/>
        <w:ind w:right="293"/>
      </w:pPr>
      <w:r>
        <w:t>Habilitar o aluno a utilizar o Microsoft Wo</w:t>
      </w:r>
      <w:r>
        <w:t>rd como ferramenta de trabalho de comunicação. Apresentar recursos que facilitam o dia a dia do aluno/profissional, possibilitando que a apresentação de seu trabalho tenha aparência profissional, ao mesmo tempo que possibilite que invista menos tempo na fo</w:t>
      </w:r>
      <w:r>
        <w:t xml:space="preserve">rmatação do trabalho em si do que na elaboração do conteúdo. Para isso, deverá ter conhecimentos sobre os recursos que transformam o programa em um Processador de Texto, em contraposição à visão de uma “máquina de escrever sofisticada”.   </w:t>
      </w:r>
    </w:p>
    <w:p w14:paraId="7ABD5A3A" w14:textId="77777777" w:rsidR="00FA1274" w:rsidRDefault="00566C56">
      <w:pPr>
        <w:pStyle w:val="Ttulo3"/>
        <w:ind w:left="-5" w:right="26"/>
      </w:pPr>
      <w:r>
        <w:t>Atividades desen</w:t>
      </w:r>
      <w:r>
        <w:t xml:space="preserve">volvidas no Trabalho   </w:t>
      </w:r>
    </w:p>
    <w:p w14:paraId="4D3B587C" w14:textId="77777777" w:rsidR="00FA1274" w:rsidRDefault="00566C56">
      <w:pPr>
        <w:ind w:right="293"/>
      </w:pPr>
      <w:r>
        <w:t xml:space="preserve">Aplicação de vários conceitos de automatização de tarefas e recursos de formatação que contribuem para a agilidade e melhor apresentação dos trabalhos. A </w:t>
      </w:r>
      <w:proofErr w:type="spellStart"/>
      <w:r>
        <w:t>idéia</w:t>
      </w:r>
      <w:proofErr w:type="spellEnd"/>
      <w:r>
        <w:t xml:space="preserve"> central é fixar os conceitos do Microsoft Word, largamente utilizado no </w:t>
      </w:r>
      <w:r>
        <w:t xml:space="preserve">mercado como um todo. Os alunos deverão apresentar conhecimento das seguintes funções:   </w:t>
      </w:r>
    </w:p>
    <w:p w14:paraId="78BE58CC" w14:textId="77777777" w:rsidR="00FA1274" w:rsidRDefault="00566C56">
      <w:pPr>
        <w:numPr>
          <w:ilvl w:val="0"/>
          <w:numId w:val="4"/>
        </w:numPr>
        <w:ind w:right="293" w:hanging="360"/>
      </w:pPr>
      <w:r>
        <w:t xml:space="preserve">Abrir e Salvar Arquivos;   </w:t>
      </w:r>
    </w:p>
    <w:p w14:paraId="39617C73" w14:textId="77777777" w:rsidR="00FA1274" w:rsidRDefault="00566C56">
      <w:pPr>
        <w:numPr>
          <w:ilvl w:val="0"/>
          <w:numId w:val="4"/>
        </w:numPr>
        <w:ind w:right="293" w:hanging="360"/>
      </w:pPr>
      <w:r>
        <w:t xml:space="preserve">Configurar página - tamanho, orientação do papel e margens;   </w:t>
      </w:r>
    </w:p>
    <w:p w14:paraId="6BF028CF" w14:textId="77777777" w:rsidR="00FA1274" w:rsidRDefault="00566C56">
      <w:pPr>
        <w:numPr>
          <w:ilvl w:val="0"/>
          <w:numId w:val="4"/>
        </w:numPr>
        <w:ind w:right="293" w:hanging="360"/>
      </w:pPr>
      <w:r>
        <w:t xml:space="preserve">Formatação de Fontes - tipo de letra, estilo, corpo;   </w:t>
      </w:r>
    </w:p>
    <w:p w14:paraId="775A6FA7" w14:textId="77777777" w:rsidR="00FA1274" w:rsidRDefault="00566C56">
      <w:pPr>
        <w:numPr>
          <w:ilvl w:val="0"/>
          <w:numId w:val="4"/>
        </w:numPr>
        <w:spacing w:after="102"/>
        <w:ind w:right="293" w:hanging="360"/>
      </w:pPr>
      <w:r>
        <w:t xml:space="preserve">Formatação de Espaçamentos e Recuos - espaçamentos especiais, espaço antes e depois do parágrafo, </w:t>
      </w:r>
      <w:proofErr w:type="spellStart"/>
      <w:r>
        <w:t>entrelinhamento</w:t>
      </w:r>
      <w:proofErr w:type="spellEnd"/>
      <w:r>
        <w:t xml:space="preserve">;   </w:t>
      </w:r>
    </w:p>
    <w:p w14:paraId="637A4D95" w14:textId="77777777" w:rsidR="00FA1274" w:rsidRDefault="00566C56">
      <w:pPr>
        <w:numPr>
          <w:ilvl w:val="0"/>
          <w:numId w:val="4"/>
        </w:numPr>
        <w:ind w:right="293" w:hanging="360"/>
      </w:pPr>
      <w:r>
        <w:t xml:space="preserve">Funções de quebra - “quebrar página antes”, “manter com o próximo”   </w:t>
      </w:r>
    </w:p>
    <w:p w14:paraId="65FF26F7" w14:textId="77777777" w:rsidR="00FA1274" w:rsidRDefault="00566C56">
      <w:pPr>
        <w:numPr>
          <w:ilvl w:val="0"/>
          <w:numId w:val="4"/>
        </w:numPr>
        <w:ind w:right="293" w:hanging="360"/>
      </w:pPr>
      <w:r>
        <w:t xml:space="preserve">Marcadores e Numeração - </w:t>
      </w:r>
      <w:proofErr w:type="gramStart"/>
      <w:r>
        <w:t>marcadores</w:t>
      </w:r>
      <w:proofErr w:type="gramEnd"/>
      <w:r>
        <w:t xml:space="preserve">, numeração em vários níveis;   </w:t>
      </w:r>
    </w:p>
    <w:p w14:paraId="0886C9C5" w14:textId="77777777" w:rsidR="00FA1274" w:rsidRDefault="00566C56">
      <w:pPr>
        <w:numPr>
          <w:ilvl w:val="0"/>
          <w:numId w:val="4"/>
        </w:numPr>
        <w:ind w:right="293" w:hanging="360"/>
      </w:pPr>
      <w:r>
        <w:t xml:space="preserve">Tabulações;   </w:t>
      </w:r>
    </w:p>
    <w:p w14:paraId="35F73D98" w14:textId="77777777" w:rsidR="00FA1274" w:rsidRDefault="00566C56">
      <w:pPr>
        <w:numPr>
          <w:ilvl w:val="0"/>
          <w:numId w:val="4"/>
        </w:numPr>
        <w:ind w:right="293" w:hanging="360"/>
      </w:pPr>
      <w:r>
        <w:t>Cabeçalho e Rodapé - Numeração</w:t>
      </w:r>
      <w:r>
        <w:t xml:space="preserve"> de página;   </w:t>
      </w:r>
    </w:p>
    <w:p w14:paraId="6902BE71" w14:textId="77777777" w:rsidR="00FA1274" w:rsidRDefault="00566C56">
      <w:pPr>
        <w:numPr>
          <w:ilvl w:val="0"/>
          <w:numId w:val="4"/>
        </w:numPr>
        <w:ind w:right="293" w:hanging="360"/>
      </w:pPr>
      <w:r>
        <w:t xml:space="preserve">Notas - notas de rodapé;   </w:t>
      </w:r>
    </w:p>
    <w:p w14:paraId="2950E72B" w14:textId="77777777" w:rsidR="00FA1274" w:rsidRDefault="00566C56">
      <w:pPr>
        <w:numPr>
          <w:ilvl w:val="0"/>
          <w:numId w:val="4"/>
        </w:numPr>
        <w:ind w:right="293" w:hanging="360"/>
      </w:pPr>
      <w:r>
        <w:t xml:space="preserve">Inserção de foto;   </w:t>
      </w:r>
    </w:p>
    <w:p w14:paraId="1FC1289A" w14:textId="77777777" w:rsidR="00FA1274" w:rsidRDefault="00566C56">
      <w:pPr>
        <w:numPr>
          <w:ilvl w:val="0"/>
          <w:numId w:val="4"/>
        </w:numPr>
        <w:spacing w:after="63"/>
        <w:ind w:right="293" w:hanging="360"/>
      </w:pPr>
      <w:r>
        <w:lastRenderedPageBreak/>
        <w:t xml:space="preserve">Formatar Tabela;   </w:t>
      </w:r>
    </w:p>
    <w:p w14:paraId="503F5677" w14:textId="77777777" w:rsidR="00FA1274" w:rsidRDefault="00566C56">
      <w:pPr>
        <w:numPr>
          <w:ilvl w:val="0"/>
          <w:numId w:val="4"/>
        </w:numPr>
        <w:ind w:right="293" w:hanging="360"/>
      </w:pPr>
      <w:r>
        <w:t>Configuração e Uso do recurso “Estilo” - essencial em todo o trabalho. Deverá existir, no mínimo, os estilos "normal", "</w:t>
      </w:r>
      <w:proofErr w:type="spellStart"/>
      <w:r>
        <w:t>Titulo</w:t>
      </w:r>
      <w:proofErr w:type="spellEnd"/>
      <w:r>
        <w:t xml:space="preserve"> </w:t>
      </w:r>
      <w:r>
        <w:t>1" e "</w:t>
      </w:r>
      <w:proofErr w:type="spellStart"/>
      <w:r>
        <w:t>Titulo</w:t>
      </w:r>
      <w:proofErr w:type="spellEnd"/>
      <w:r>
        <w:t xml:space="preserve"> 2" aplicados em todos </w:t>
      </w:r>
    </w:p>
    <w:p w14:paraId="28E4E7C0" w14:textId="77777777" w:rsidR="00FA1274" w:rsidRDefault="00566C56">
      <w:pPr>
        <w:ind w:left="730" w:right="293"/>
      </w:pPr>
      <w:proofErr w:type="gramStart"/>
      <w:r>
        <w:t>os</w:t>
      </w:r>
      <w:proofErr w:type="gramEnd"/>
      <w:r>
        <w:t xml:space="preserve"> parágrafos. O uso do estilo acrescenta são funções que automatizam o trabalho e será particularmente apreciado na avaliação.   </w:t>
      </w:r>
    </w:p>
    <w:p w14:paraId="709B8664" w14:textId="77777777" w:rsidR="00FA1274" w:rsidRDefault="00566C56">
      <w:pPr>
        <w:spacing w:after="0" w:line="259" w:lineRule="auto"/>
        <w:ind w:left="389" w:right="0" w:firstLine="0"/>
      </w:pPr>
      <w:r>
        <w:t xml:space="preserve">   </w:t>
      </w:r>
    </w:p>
    <w:p w14:paraId="197F9BC6" w14:textId="77777777" w:rsidR="00FA1274" w:rsidRDefault="00566C56">
      <w:pPr>
        <w:ind w:right="293"/>
      </w:pPr>
      <w:r>
        <w:t xml:space="preserve">Obs.: Os itens acima poderão ser desdobrados em </w:t>
      </w:r>
      <w:proofErr w:type="spellStart"/>
      <w:r>
        <w:t>sub-</w:t>
      </w:r>
      <w:r>
        <w:t>itens</w:t>
      </w:r>
      <w:proofErr w:type="spellEnd"/>
      <w:r>
        <w:t>, de acordo com o solicitado</w:t>
      </w:r>
      <w:r>
        <w:t xml:space="preserve"> nas instruções que se </w:t>
      </w:r>
      <w:r>
        <w:t>encontram</w:t>
      </w:r>
      <w:r>
        <w:t xml:space="preserve"> no corpo do documento “arquivobase.doc”.   </w:t>
      </w:r>
    </w:p>
    <w:p w14:paraId="4F87AEB4" w14:textId="77777777" w:rsidR="00FA1274" w:rsidRDefault="00566C56">
      <w:pPr>
        <w:spacing w:after="0" w:line="259" w:lineRule="auto"/>
        <w:ind w:left="29" w:right="0" w:firstLine="0"/>
      </w:pPr>
      <w:r>
        <w:t xml:space="preserve">   </w:t>
      </w:r>
    </w:p>
    <w:p w14:paraId="23461CF0" w14:textId="77777777" w:rsidR="00FA1274" w:rsidRDefault="00566C56">
      <w:pPr>
        <w:pStyle w:val="Ttulo3"/>
        <w:ind w:left="-5" w:right="26"/>
      </w:pPr>
      <w:r>
        <w:t xml:space="preserve">Instruções Adicionais   </w:t>
      </w:r>
    </w:p>
    <w:p w14:paraId="53D0EC18" w14:textId="77777777" w:rsidR="00FA1274" w:rsidRDefault="00566C56">
      <w:pPr>
        <w:spacing w:after="109"/>
        <w:ind w:right="293"/>
      </w:pPr>
      <w:r>
        <w:t xml:space="preserve">Instruções sobre formatação do trabalho, fontes, espaçamento estarão no documento   </w:t>
      </w:r>
    </w:p>
    <w:p w14:paraId="10FE2472" w14:textId="77777777" w:rsidR="00FA1274" w:rsidRDefault="00566C56">
      <w:pPr>
        <w:ind w:right="293"/>
      </w:pPr>
      <w:r>
        <w:t>“</w:t>
      </w:r>
      <w:proofErr w:type="gramStart"/>
      <w:r>
        <w:t>instrucoes.doc</w:t>
      </w:r>
      <w:proofErr w:type="gramEnd"/>
      <w:r>
        <w:t xml:space="preserve">”, seção “Anexo 1”   </w:t>
      </w:r>
    </w:p>
    <w:p w14:paraId="00C8E716" w14:textId="77777777" w:rsidR="00FA1274" w:rsidRDefault="00566C56">
      <w:pPr>
        <w:spacing w:after="67"/>
        <w:ind w:right="293"/>
      </w:pPr>
      <w:r>
        <w:t>-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 </w:t>
      </w:r>
      <w:r>
        <w:t>As</w:t>
      </w:r>
      <w:proofErr w:type="gramEnd"/>
      <w:r>
        <w:t xml:space="preserve"> instruções encontram-</w:t>
      </w:r>
      <w:r>
        <w:t>se no corpo do arquivo de trabalho, intitulado</w:t>
      </w:r>
      <w:r>
        <w:t xml:space="preserve">   </w:t>
      </w:r>
    </w:p>
    <w:p w14:paraId="3655D6EA" w14:textId="77777777" w:rsidR="00FA1274" w:rsidRDefault="00566C56">
      <w:pPr>
        <w:ind w:left="369" w:right="293"/>
      </w:pPr>
      <w:r>
        <w:t>“</w:t>
      </w:r>
      <w:proofErr w:type="gramStart"/>
      <w:r>
        <w:rPr>
          <w:b/>
        </w:rPr>
        <w:t>arquivobase.doc</w:t>
      </w:r>
      <w:proofErr w:type="gramEnd"/>
      <w:r>
        <w:t>”. Os alunos deverão entregar o arquivo com o código da turma e de um dos integrantes do grupo incorporados ao nome (exemplo: “</w:t>
      </w:r>
      <w:r>
        <w:rPr>
          <w:b/>
        </w:rPr>
        <w:t>jo3rodolfo.doc</w:t>
      </w:r>
      <w:r>
        <w:t xml:space="preserve">”, enviado por e-mail conforme as datas abaixo:  </w:t>
      </w:r>
      <w:r>
        <w:t xml:space="preserve"> </w:t>
      </w:r>
    </w:p>
    <w:p w14:paraId="16229106" w14:textId="77777777" w:rsidR="00FA1274" w:rsidRDefault="00566C56">
      <w:pPr>
        <w:spacing w:after="0" w:line="259" w:lineRule="auto"/>
        <w:ind w:left="374" w:right="0" w:firstLine="0"/>
      </w:pPr>
      <w:r>
        <w:t xml:space="preserve">  </w:t>
      </w:r>
    </w:p>
    <w:tbl>
      <w:tblPr>
        <w:tblStyle w:val="TableGrid"/>
        <w:tblW w:w="9033" w:type="dxa"/>
        <w:tblInd w:w="397" w:type="dxa"/>
        <w:tblCellMar>
          <w:top w:w="2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12"/>
        <w:gridCol w:w="3003"/>
        <w:gridCol w:w="3018"/>
      </w:tblGrid>
      <w:tr w:rsidR="00FA1274" w14:paraId="40FFDE8A" w14:textId="77777777">
        <w:trPr>
          <w:trHeight w:val="614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25318" w14:textId="77777777" w:rsidR="00FA1274" w:rsidRDefault="00566C56">
            <w:pPr>
              <w:spacing w:after="0" w:line="259" w:lineRule="auto"/>
              <w:ind w:left="713" w:right="0" w:firstLine="0"/>
            </w:pPr>
            <w:r>
              <w:rPr>
                <w:b/>
              </w:rPr>
              <w:t xml:space="preserve">Turmas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A973D" w14:textId="77777777" w:rsidR="00FA1274" w:rsidRDefault="00566C5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Data Limite  com Nota Integral </w:t>
            </w:r>
            <w: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8B8A0" w14:textId="77777777" w:rsidR="00FA1274" w:rsidRDefault="00566C56">
            <w:pPr>
              <w:spacing w:after="0" w:line="259" w:lineRule="auto"/>
              <w:ind w:left="272" w:right="0" w:hanging="7"/>
            </w:pPr>
            <w:r>
              <w:rPr>
                <w:b/>
              </w:rPr>
              <w:t xml:space="preserve">Data Limite com desconto de nota </w:t>
            </w:r>
            <w:r>
              <w:t xml:space="preserve"> </w:t>
            </w:r>
          </w:p>
        </w:tc>
      </w:tr>
      <w:tr w:rsidR="00FA1274" w14:paraId="325092D4" w14:textId="77777777">
        <w:trPr>
          <w:trHeight w:val="42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D42" w14:textId="77777777" w:rsidR="00FA1274" w:rsidRDefault="00566C56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E0C0" w14:textId="77777777" w:rsidR="00FA1274" w:rsidRDefault="00566C56" w:rsidP="00566C56">
            <w:pPr>
              <w:spacing w:after="0" w:line="259" w:lineRule="auto"/>
              <w:ind w:left="49" w:right="0" w:firstLine="0"/>
            </w:pPr>
            <w:r>
              <w:rPr>
                <w:b/>
                <w:sz w:val="32"/>
              </w:rPr>
              <w:t>30 / março / 2020</w:t>
            </w:r>
            <w:r>
              <w:rPr>
                <w:b/>
                <w:sz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C13" w14:textId="77777777" w:rsidR="00FA1274" w:rsidRDefault="00566C56" w:rsidP="00566C56">
            <w:pPr>
              <w:spacing w:after="0" w:line="259" w:lineRule="auto"/>
              <w:ind w:left="37" w:right="0" w:firstLine="0"/>
            </w:pPr>
            <w:r>
              <w:rPr>
                <w:b/>
                <w:sz w:val="32"/>
              </w:rPr>
              <w:t>05</w:t>
            </w:r>
            <w:r>
              <w:rPr>
                <w:b/>
                <w:sz w:val="32"/>
              </w:rPr>
              <w:t xml:space="preserve"> / abril /2020</w:t>
            </w:r>
          </w:p>
        </w:tc>
      </w:tr>
    </w:tbl>
    <w:p w14:paraId="581DA542" w14:textId="77777777" w:rsidR="00FA1274" w:rsidRDefault="00566C56">
      <w:pPr>
        <w:spacing w:after="0" w:line="259" w:lineRule="auto"/>
        <w:ind w:left="374" w:right="0" w:firstLine="0"/>
      </w:pPr>
      <w:r>
        <w:t xml:space="preserve">  </w:t>
      </w:r>
    </w:p>
    <w:p w14:paraId="0459B171" w14:textId="77777777" w:rsidR="00FA1274" w:rsidRDefault="00566C56">
      <w:pPr>
        <w:spacing w:after="0" w:line="259" w:lineRule="auto"/>
        <w:ind w:left="0" w:right="257" w:firstLine="0"/>
        <w:jc w:val="right"/>
      </w:pPr>
      <w:r>
        <w:rPr>
          <w:shd w:val="clear" w:color="auto" w:fill="FFFF00"/>
        </w:rPr>
        <w:t>Não serão aceitos trabalhos em data posterior ao limite do dia 08</w:t>
      </w:r>
      <w:r>
        <w:rPr>
          <w:shd w:val="clear" w:color="auto" w:fill="FFFF00"/>
        </w:rPr>
        <w:t xml:space="preserve"> de abril de 2020</w:t>
      </w:r>
      <w:r>
        <w:rPr>
          <w:shd w:val="clear" w:color="auto" w:fill="FFFF00"/>
        </w:rPr>
        <w:t>.</w:t>
      </w:r>
      <w:r>
        <w:t xml:space="preserve">   </w:t>
      </w:r>
    </w:p>
    <w:p w14:paraId="7FF8F511" w14:textId="77777777" w:rsidR="00FA1274" w:rsidRDefault="00566C56">
      <w:pPr>
        <w:spacing w:after="23" w:line="259" w:lineRule="auto"/>
        <w:ind w:left="540" w:right="0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0CDE9626" w14:textId="77777777" w:rsidR="00FA1274" w:rsidRDefault="00566C56">
      <w:pPr>
        <w:pStyle w:val="Ttulo3"/>
        <w:tabs>
          <w:tab w:val="center" w:pos="4263"/>
        </w:tabs>
        <w:ind w:left="0" w:firstLine="0"/>
      </w:pPr>
      <w:r>
        <w:rPr>
          <w:rFonts w:ascii="Arial" w:eastAsia="Arial" w:hAnsi="Arial" w:cs="Arial"/>
          <w:b w:val="0"/>
        </w:rPr>
        <w:t xml:space="preserve">• </w:t>
      </w:r>
      <w:r>
        <w:rPr>
          <w:rFonts w:ascii="Arial" w:eastAsia="Arial" w:hAnsi="Arial" w:cs="Arial"/>
          <w:b w:val="0"/>
        </w:rPr>
        <w:tab/>
      </w:r>
      <w:r>
        <w:t xml:space="preserve">Endereço específico para envio deste trabalho: </w:t>
      </w:r>
      <w:r>
        <w:rPr>
          <w:color w:val="FF0000"/>
        </w:rPr>
        <w:t xml:space="preserve">profnakamura@gmail.com 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 </w:t>
      </w:r>
    </w:p>
    <w:p w14:paraId="5232E4C7" w14:textId="77777777" w:rsidR="00FA1274" w:rsidRDefault="00566C56">
      <w:pPr>
        <w:spacing w:after="7" w:line="255" w:lineRule="auto"/>
        <w:ind w:left="399" w:right="26"/>
      </w:pPr>
      <w:r>
        <w:rPr>
          <w:b/>
        </w:rPr>
        <w:t>NÃO SERÃO ACEITOS TRABALHOS ENTREGUES DE OUTRA MANEIRA, seja outro endereço de e-mail, disquetes,</w:t>
      </w:r>
      <w:r>
        <w:rPr>
          <w:b/>
        </w:rPr>
        <w:t xml:space="preserve"> CD-ROM, </w:t>
      </w:r>
      <w:r w:rsidRPr="00566C56">
        <w:rPr>
          <w:b/>
          <w:highlight w:val="yellow"/>
        </w:rPr>
        <w:t xml:space="preserve">DVD ou </w:t>
      </w:r>
      <w:proofErr w:type="spellStart"/>
      <w:r w:rsidRPr="00566C56">
        <w:rPr>
          <w:b/>
          <w:highlight w:val="yellow"/>
        </w:rPr>
        <w:t>PenDrive</w:t>
      </w:r>
      <w:proofErr w:type="spellEnd"/>
      <w:r>
        <w:rPr>
          <w:b/>
        </w:rPr>
        <w:t xml:space="preserve">.  </w:t>
      </w:r>
      <w:r>
        <w:t xml:space="preserve"> </w:t>
      </w:r>
    </w:p>
    <w:p w14:paraId="057F903F" w14:textId="77777777" w:rsidR="00FA1274" w:rsidRDefault="00566C56">
      <w:pPr>
        <w:numPr>
          <w:ilvl w:val="0"/>
          <w:numId w:val="5"/>
        </w:numPr>
        <w:ind w:right="55" w:hanging="360"/>
      </w:pPr>
      <w:r>
        <w:t>O trabalho só poderá ser considerado entregue pelo aluno após o recebime</w:t>
      </w:r>
      <w:r>
        <w:t>nto de mensagem de confirmação automática enviada pela conta de e-mail relacionada acima.</w:t>
      </w:r>
      <w:r>
        <w:rPr>
          <w:b/>
        </w:rPr>
        <w:t xml:space="preserve">  </w:t>
      </w:r>
      <w:r>
        <w:t xml:space="preserve"> </w:t>
      </w:r>
    </w:p>
    <w:p w14:paraId="09CD6E39" w14:textId="77777777" w:rsidR="00FA1274" w:rsidRDefault="00566C56">
      <w:pPr>
        <w:numPr>
          <w:ilvl w:val="0"/>
          <w:numId w:val="5"/>
        </w:numPr>
        <w:ind w:right="55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91DE3D" wp14:editId="2F078F65">
                <wp:simplePos x="0" y="0"/>
                <wp:positionH relativeFrom="column">
                  <wp:posOffset>60782</wp:posOffset>
                </wp:positionH>
                <wp:positionV relativeFrom="paragraph">
                  <wp:posOffset>-969462</wp:posOffset>
                </wp:positionV>
                <wp:extent cx="5715635" cy="2232660"/>
                <wp:effectExtent l="0" t="0" r="0" b="0"/>
                <wp:wrapNone/>
                <wp:docPr id="8894" name="Group 8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635" cy="2232660"/>
                          <a:chOff x="0" y="0"/>
                          <a:chExt cx="5715635" cy="2232660"/>
                        </a:xfrm>
                      </wpg:grpSpPr>
                      <wps:wsp>
                        <wps:cNvPr id="9310" name="Shape 9310"/>
                        <wps:cNvSpPr/>
                        <wps:spPr>
                          <a:xfrm>
                            <a:off x="0" y="0"/>
                            <a:ext cx="529209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2090" h="187452">
                                <a:moveTo>
                                  <a:pt x="0" y="0"/>
                                </a:moveTo>
                                <a:lnTo>
                                  <a:pt x="5292090" y="0"/>
                                </a:lnTo>
                                <a:lnTo>
                                  <a:pt x="529209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1" name="Shape 9311"/>
                        <wps:cNvSpPr/>
                        <wps:spPr>
                          <a:xfrm>
                            <a:off x="185928" y="199644"/>
                            <a:ext cx="525843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8435" h="175133">
                                <a:moveTo>
                                  <a:pt x="0" y="0"/>
                                </a:moveTo>
                                <a:lnTo>
                                  <a:pt x="5258435" y="0"/>
                                </a:lnTo>
                                <a:lnTo>
                                  <a:pt x="5258435" y="175133"/>
                                </a:lnTo>
                                <a:lnTo>
                                  <a:pt x="0" y="175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2" name="Shape 9312"/>
                        <wps:cNvSpPr/>
                        <wps:spPr>
                          <a:xfrm>
                            <a:off x="192024" y="380873"/>
                            <a:ext cx="349961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612" h="176784">
                                <a:moveTo>
                                  <a:pt x="0" y="0"/>
                                </a:moveTo>
                                <a:lnTo>
                                  <a:pt x="3499612" y="0"/>
                                </a:lnTo>
                                <a:lnTo>
                                  <a:pt x="349961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3" name="Shape 9313"/>
                        <wps:cNvSpPr/>
                        <wps:spPr>
                          <a:xfrm>
                            <a:off x="0" y="569849"/>
                            <a:ext cx="513969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690" h="187452">
                                <a:moveTo>
                                  <a:pt x="0" y="0"/>
                                </a:moveTo>
                                <a:lnTo>
                                  <a:pt x="5139690" y="0"/>
                                </a:lnTo>
                                <a:lnTo>
                                  <a:pt x="513969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4" name="Shape 9314"/>
                        <wps:cNvSpPr/>
                        <wps:spPr>
                          <a:xfrm>
                            <a:off x="228600" y="761873"/>
                            <a:ext cx="53026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631" h="175260">
                                <a:moveTo>
                                  <a:pt x="0" y="0"/>
                                </a:moveTo>
                                <a:lnTo>
                                  <a:pt x="5302631" y="0"/>
                                </a:lnTo>
                                <a:lnTo>
                                  <a:pt x="530263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5" name="Shape 9315"/>
                        <wps:cNvSpPr/>
                        <wps:spPr>
                          <a:xfrm>
                            <a:off x="0" y="943229"/>
                            <a:ext cx="5619623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623" h="189230">
                                <a:moveTo>
                                  <a:pt x="0" y="0"/>
                                </a:moveTo>
                                <a:lnTo>
                                  <a:pt x="5619623" y="0"/>
                                </a:lnTo>
                                <a:lnTo>
                                  <a:pt x="5619623" y="18923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6" name="Shape 9316"/>
                        <wps:cNvSpPr/>
                        <wps:spPr>
                          <a:xfrm>
                            <a:off x="228600" y="1137031"/>
                            <a:ext cx="54870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035" h="175260">
                                <a:moveTo>
                                  <a:pt x="0" y="0"/>
                                </a:moveTo>
                                <a:lnTo>
                                  <a:pt x="5487035" y="0"/>
                                </a:lnTo>
                                <a:lnTo>
                                  <a:pt x="548703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7" name="Shape 9317"/>
                        <wps:cNvSpPr/>
                        <wps:spPr>
                          <a:xfrm>
                            <a:off x="228600" y="1318387"/>
                            <a:ext cx="5247767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7767" h="176657">
                                <a:moveTo>
                                  <a:pt x="0" y="0"/>
                                </a:moveTo>
                                <a:lnTo>
                                  <a:pt x="5247767" y="0"/>
                                </a:lnTo>
                                <a:lnTo>
                                  <a:pt x="5247767" y="176657"/>
                                </a:lnTo>
                                <a:lnTo>
                                  <a:pt x="0" y="176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8" name="Shape 9318"/>
                        <wps:cNvSpPr/>
                        <wps:spPr>
                          <a:xfrm>
                            <a:off x="228600" y="1501140"/>
                            <a:ext cx="116573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733" h="175261">
                                <a:moveTo>
                                  <a:pt x="0" y="0"/>
                                </a:moveTo>
                                <a:lnTo>
                                  <a:pt x="1165733" y="0"/>
                                </a:lnTo>
                                <a:lnTo>
                                  <a:pt x="1165733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9" name="Shape 9319"/>
                        <wps:cNvSpPr/>
                        <wps:spPr>
                          <a:xfrm>
                            <a:off x="0" y="1682496"/>
                            <a:ext cx="5618099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099" h="187452">
                                <a:moveTo>
                                  <a:pt x="0" y="0"/>
                                </a:moveTo>
                                <a:lnTo>
                                  <a:pt x="5618099" y="0"/>
                                </a:lnTo>
                                <a:lnTo>
                                  <a:pt x="5618099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0" name="Shape 9320"/>
                        <wps:cNvSpPr/>
                        <wps:spPr>
                          <a:xfrm>
                            <a:off x="228600" y="1874520"/>
                            <a:ext cx="489267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675" h="176784">
                                <a:moveTo>
                                  <a:pt x="0" y="0"/>
                                </a:moveTo>
                                <a:lnTo>
                                  <a:pt x="4892675" y="0"/>
                                </a:lnTo>
                                <a:lnTo>
                                  <a:pt x="4892675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1" name="Shape 9321"/>
                        <wps:cNvSpPr/>
                        <wps:spPr>
                          <a:xfrm>
                            <a:off x="228600" y="2057400"/>
                            <a:ext cx="511060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0607" h="175260">
                                <a:moveTo>
                                  <a:pt x="0" y="0"/>
                                </a:moveTo>
                                <a:lnTo>
                                  <a:pt x="5110607" y="0"/>
                                </a:lnTo>
                                <a:lnTo>
                                  <a:pt x="511060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2" name="Shape 9322"/>
                        <wps:cNvSpPr/>
                        <wps:spPr>
                          <a:xfrm>
                            <a:off x="178" y="961771"/>
                            <a:ext cx="22860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76784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3" name="Shape 9323"/>
                        <wps:cNvSpPr/>
                        <wps:spPr>
                          <a:xfrm>
                            <a:off x="1010539" y="1521079"/>
                            <a:ext cx="11006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3" h="175259">
                                <a:moveTo>
                                  <a:pt x="0" y="0"/>
                                </a:moveTo>
                                <a:lnTo>
                                  <a:pt x="1100633" y="0"/>
                                </a:lnTo>
                                <a:lnTo>
                                  <a:pt x="1100633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94" style="width:450.05pt;height:175.8pt;position:absolute;z-index:-2147483642;mso-position-horizontal-relative:text;mso-position-horizontal:absolute;margin-left:4.786pt;mso-position-vertical-relative:text;margin-top:-76.3357pt;" coordsize="57156,22326">
                <v:shape id="Shape 9324" style="position:absolute;width:52920;height:1874;left:0;top:0;" coordsize="5292090,187452" path="m0,0l5292090,0l5292090,187452l0,187452l0,0">
                  <v:stroke weight="0pt" endcap="flat" joinstyle="miter" miterlimit="10" on="false" color="#000000" opacity="0"/>
                  <v:fill on="true" color="#ffff00"/>
                </v:shape>
                <v:shape id="Shape 9325" style="position:absolute;width:52584;height:1751;left:1859;top:1996;" coordsize="5258435,175133" path="m0,0l5258435,0l5258435,175133l0,175133l0,0">
                  <v:stroke weight="0pt" endcap="flat" joinstyle="miter" miterlimit="10" on="false" color="#000000" opacity="0"/>
                  <v:fill on="true" color="#ffff00"/>
                </v:shape>
                <v:shape id="Shape 9326" style="position:absolute;width:34996;height:1767;left:1920;top:3808;" coordsize="3499612,176784" path="m0,0l3499612,0l3499612,176784l0,176784l0,0">
                  <v:stroke weight="0pt" endcap="flat" joinstyle="miter" miterlimit="10" on="false" color="#000000" opacity="0"/>
                  <v:fill on="true" color="#ffff00"/>
                </v:shape>
                <v:shape id="Shape 9327" style="position:absolute;width:51396;height:1874;left:0;top:5698;" coordsize="5139690,187452" path="m0,0l5139690,0l5139690,187452l0,187452l0,0">
                  <v:stroke weight="0pt" endcap="flat" joinstyle="miter" miterlimit="10" on="false" color="#000000" opacity="0"/>
                  <v:fill on="true" color="#ffff00"/>
                </v:shape>
                <v:shape id="Shape 9328" style="position:absolute;width:53026;height:1752;left:2286;top:7618;" coordsize="5302631,175260" path="m0,0l5302631,0l5302631,175260l0,175260l0,0">
                  <v:stroke weight="0pt" endcap="flat" joinstyle="miter" miterlimit="10" on="false" color="#000000" opacity="0"/>
                  <v:fill on="true" color="#ffff00"/>
                </v:shape>
                <v:shape id="Shape 9329" style="position:absolute;width:56196;height:1892;left:0;top:9432;" coordsize="5619623,189230" path="m0,0l5619623,0l5619623,189230l0,189230l0,0">
                  <v:stroke weight="0pt" endcap="flat" joinstyle="miter" miterlimit="10" on="false" color="#000000" opacity="0"/>
                  <v:fill on="true" color="#ffff00"/>
                </v:shape>
                <v:shape id="Shape 9330" style="position:absolute;width:54870;height:1752;left:2286;top:11370;" coordsize="5487035,175260" path="m0,0l5487035,0l5487035,175260l0,175260l0,0">
                  <v:stroke weight="0pt" endcap="flat" joinstyle="miter" miterlimit="10" on="false" color="#000000" opacity="0"/>
                  <v:fill on="true" color="#ffff00"/>
                </v:shape>
                <v:shape id="Shape 9331" style="position:absolute;width:52477;height:1766;left:2286;top:13183;" coordsize="5247767,176657" path="m0,0l5247767,0l5247767,176657l0,176657l0,0">
                  <v:stroke weight="0pt" endcap="flat" joinstyle="miter" miterlimit="10" on="false" color="#000000" opacity="0"/>
                  <v:fill on="true" color="#ffff00"/>
                </v:shape>
                <v:shape id="Shape 9332" style="position:absolute;width:11657;height:1752;left:2286;top:15011;" coordsize="1165733,175261" path="m0,0l1165733,0l1165733,175261l0,175261l0,0">
                  <v:stroke weight="0pt" endcap="flat" joinstyle="miter" miterlimit="10" on="false" color="#000000" opacity="0"/>
                  <v:fill on="true" color="#ffff00"/>
                </v:shape>
                <v:shape id="Shape 9333" style="position:absolute;width:56180;height:1874;left:0;top:16824;" coordsize="5618099,187452" path="m0,0l5618099,0l5618099,187452l0,187452l0,0">
                  <v:stroke weight="0pt" endcap="flat" joinstyle="miter" miterlimit="10" on="false" color="#000000" opacity="0"/>
                  <v:fill on="true" color="#ffff00"/>
                </v:shape>
                <v:shape id="Shape 9334" style="position:absolute;width:48926;height:1767;left:2286;top:18745;" coordsize="4892675,176784" path="m0,0l4892675,0l4892675,176784l0,176784l0,0">
                  <v:stroke weight="0pt" endcap="flat" joinstyle="miter" miterlimit="10" on="false" color="#000000" opacity="0"/>
                  <v:fill on="true" color="#ffff00"/>
                </v:shape>
                <v:shape id="Shape 9335" style="position:absolute;width:51106;height:1752;left:2286;top:20574;" coordsize="5110607,175260" path="m0,0l5110607,0l5110607,175260l0,175260l0,0">
                  <v:stroke weight="0pt" endcap="flat" joinstyle="miter" miterlimit="10" on="false" color="#000000" opacity="0"/>
                  <v:fill on="true" color="#ffff00"/>
                </v:shape>
                <v:shape id="Shape 9336" style="position:absolute;width:2286;height:1767;left:1;top:9617;" coordsize="228600,176784" path="m0,0l228600,0l228600,176784l0,176784l0,0">
                  <v:stroke weight="0pt" endcap="flat" joinstyle="miter" miterlimit="10" on="false" color="#000000" opacity="0"/>
                  <v:fill on="true" color="#ffff00"/>
                </v:shape>
                <v:shape id="Shape 9337" style="position:absolute;width:11006;height:1752;left:10105;top:15210;" coordsize="1100633,175259" path="m0,0l1100633,0l1100633,175259l0,175259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>Avaliação tem nota de 0 a 10, valendo como Trabalho para compor a nota AV1</w:t>
      </w:r>
      <w:r>
        <w:t>. O critério de avaliação tem como base o cumprimento de tarefas, baseado nos recursos ap</w:t>
      </w:r>
      <w:r>
        <w:t xml:space="preserve">resentados no item “atividades desenvolvidas” e nas instruções que estão no corpo do documento “arquivobase.doc”.   </w:t>
      </w:r>
    </w:p>
    <w:p w14:paraId="290A3010" w14:textId="77777777" w:rsidR="00FA1274" w:rsidRPr="00566C56" w:rsidRDefault="00566C56">
      <w:pPr>
        <w:numPr>
          <w:ilvl w:val="0"/>
          <w:numId w:val="5"/>
        </w:numPr>
        <w:spacing w:after="40"/>
        <w:ind w:right="55" w:hanging="360"/>
        <w:rPr>
          <w:highlight w:val="yellow"/>
        </w:rPr>
      </w:pPr>
      <w:r w:rsidRPr="00566C56">
        <w:rPr>
          <w:highlight w:val="yellow"/>
        </w:rPr>
        <w:t xml:space="preserve">Na próxima seção, em anexos, há instruções similares à que as instituições utilizam para início de trabalho de pesquisa. Atenção especial aos itens “Aspectos Gráficos” e </w:t>
      </w:r>
    </w:p>
    <w:p w14:paraId="06E2A7DD" w14:textId="77777777" w:rsidR="00FA1274" w:rsidRDefault="00566C56">
      <w:pPr>
        <w:spacing w:after="307"/>
        <w:ind w:left="29" w:right="463" w:firstLine="427"/>
      </w:pPr>
      <w:r w:rsidRPr="00566C56">
        <w:rPr>
          <w:highlight w:val="yellow"/>
        </w:rPr>
        <w:t>“Citações Bibliográficas” que contém informações que fazem parte desta avaliação.</w:t>
      </w:r>
      <w:r>
        <w:t xml:space="preserve">    </w:t>
      </w:r>
      <w:r>
        <w:t xml:space="preserve">  </w:t>
      </w:r>
    </w:p>
    <w:p w14:paraId="404E78CA" w14:textId="77777777" w:rsidR="00566C56" w:rsidRDefault="00566C56">
      <w:pPr>
        <w:spacing w:after="160" w:line="259" w:lineRule="auto"/>
        <w:ind w:left="0" w:right="0" w:firstLine="0"/>
        <w:rPr>
          <w:b/>
          <w:sz w:val="36"/>
        </w:rPr>
      </w:pPr>
      <w:r>
        <w:br w:type="page"/>
      </w:r>
    </w:p>
    <w:p w14:paraId="1D7CBD5E" w14:textId="77777777" w:rsidR="00FA1274" w:rsidRDefault="00566C56">
      <w:pPr>
        <w:pStyle w:val="Ttulo1"/>
        <w:ind w:left="-5"/>
      </w:pPr>
      <w:r>
        <w:lastRenderedPageBreak/>
        <w:t xml:space="preserve">Bibliografia para este trabalho   </w:t>
      </w:r>
    </w:p>
    <w:p w14:paraId="55798CC6" w14:textId="77777777" w:rsidR="00FA1274" w:rsidRDefault="00566C56">
      <w:pPr>
        <w:ind w:right="293"/>
      </w:pPr>
      <w:proofErr w:type="spellStart"/>
      <w:r>
        <w:t>Manzano</w:t>
      </w:r>
      <w:proofErr w:type="spellEnd"/>
      <w:r>
        <w:t xml:space="preserve">, André Luiz N. G., </w:t>
      </w:r>
      <w:r>
        <w:rPr>
          <w:b/>
        </w:rPr>
        <w:t>Estudo Dirigido de Windows 98</w:t>
      </w:r>
      <w:r>
        <w:t xml:space="preserve">, Editora Érica, São Paulo, 2000.   </w:t>
      </w:r>
    </w:p>
    <w:p w14:paraId="331A68AA" w14:textId="77777777" w:rsidR="00FA1274" w:rsidRDefault="00566C56">
      <w:pPr>
        <w:spacing w:after="0" w:line="259" w:lineRule="auto"/>
        <w:ind w:left="29" w:right="0" w:firstLine="0"/>
      </w:pPr>
      <w:r>
        <w:t xml:space="preserve">   </w:t>
      </w:r>
    </w:p>
    <w:p w14:paraId="172E0858" w14:textId="77777777" w:rsidR="00FA1274" w:rsidRDefault="00566C56">
      <w:pPr>
        <w:ind w:right="293"/>
      </w:pPr>
      <w:proofErr w:type="spellStart"/>
      <w:r>
        <w:t>Manzano</w:t>
      </w:r>
      <w:proofErr w:type="spellEnd"/>
      <w:r>
        <w:t xml:space="preserve">, André Luiz N. G, </w:t>
      </w:r>
      <w:proofErr w:type="spellStart"/>
      <w:r>
        <w:t>Manzano</w:t>
      </w:r>
      <w:proofErr w:type="spellEnd"/>
      <w:r>
        <w:t>, Maria Izabel N. G.</w:t>
      </w:r>
      <w:proofErr w:type="gramStart"/>
      <w:r>
        <w:t xml:space="preserve">,  </w:t>
      </w:r>
      <w:r>
        <w:rPr>
          <w:b/>
        </w:rPr>
        <w:t>Estudo</w:t>
      </w:r>
      <w:proofErr w:type="gramEnd"/>
      <w:r>
        <w:rPr>
          <w:b/>
        </w:rPr>
        <w:t xml:space="preserve"> Dirigido de Word 2000</w:t>
      </w:r>
      <w:r>
        <w:t xml:space="preserve">, Editora Érica, São Paulo, 2000.   </w:t>
      </w:r>
    </w:p>
    <w:p w14:paraId="5C02CF7D" w14:textId="77777777" w:rsidR="00566C56" w:rsidRDefault="00566C56">
      <w:pPr>
        <w:spacing w:after="160" w:line="259" w:lineRule="auto"/>
        <w:ind w:left="0" w:right="0" w:firstLine="0"/>
        <w:rPr>
          <w:b/>
          <w:sz w:val="36"/>
        </w:rPr>
      </w:pPr>
      <w:r>
        <w:br w:type="page"/>
      </w:r>
    </w:p>
    <w:p w14:paraId="72DEDF19" w14:textId="77777777" w:rsidR="00FA1274" w:rsidRDefault="00566C56">
      <w:pPr>
        <w:pStyle w:val="Ttulo1"/>
        <w:ind w:left="-5"/>
      </w:pPr>
      <w:r>
        <w:lastRenderedPageBreak/>
        <w:t xml:space="preserve">Anexo 1 - ROTEIRO RESUMIDO PARA PROJETO   </w:t>
      </w:r>
    </w:p>
    <w:p w14:paraId="6B21C97A" w14:textId="77777777" w:rsidR="00FA1274" w:rsidRDefault="00566C56">
      <w:pPr>
        <w:pStyle w:val="Ttulo2"/>
        <w:ind w:left="-5" w:right="26"/>
      </w:pPr>
      <w:r>
        <w:t xml:space="preserve">Modelo utilizado para o Trabalho Prático Word, Design Gráfico   </w:t>
      </w:r>
    </w:p>
    <w:p w14:paraId="0A3B2FDB" w14:textId="77777777" w:rsidR="00FA1274" w:rsidRDefault="00566C56">
      <w:pPr>
        <w:ind w:right="293"/>
      </w:pPr>
      <w:r>
        <w:t xml:space="preserve">Um projeto de pesquisa, realizado para pesquisas acadêmicas e outros usos, tem uma formalidade tanto na elaboração do conteúdo quanto na formatação </w:t>
      </w:r>
      <w:r>
        <w:t xml:space="preserve">(apresentação gráfica) do trabalho. Ele é constituído, basicamente dos seguintes tópicos:   </w:t>
      </w:r>
    </w:p>
    <w:p w14:paraId="1BA792A4" w14:textId="77777777" w:rsidR="00FA1274" w:rsidRDefault="00566C56">
      <w:pPr>
        <w:spacing w:after="0" w:line="259" w:lineRule="auto"/>
        <w:ind w:left="29" w:right="0" w:firstLine="0"/>
      </w:pPr>
      <w:r>
        <w:t xml:space="preserve">   </w:t>
      </w:r>
    </w:p>
    <w:p w14:paraId="06B16C42" w14:textId="77777777" w:rsidR="00FA1274" w:rsidRDefault="00566C56">
      <w:pPr>
        <w:numPr>
          <w:ilvl w:val="0"/>
          <w:numId w:val="6"/>
        </w:numPr>
        <w:spacing w:after="7" w:line="255" w:lineRule="auto"/>
        <w:ind w:right="26" w:hanging="360"/>
      </w:pPr>
      <w:r>
        <w:rPr>
          <w:b/>
        </w:rPr>
        <w:t>Título</w:t>
      </w:r>
      <w:r>
        <w:t xml:space="preserve">   </w:t>
      </w:r>
    </w:p>
    <w:p w14:paraId="5F92C8D0" w14:textId="77777777" w:rsidR="00FA1274" w:rsidRDefault="00566C56">
      <w:pPr>
        <w:spacing w:after="219"/>
        <w:ind w:left="759" w:right="293"/>
      </w:pPr>
      <w:r>
        <w:t xml:space="preserve">Indicação do conteúdo do projeto para Trabalho de Conclusão de Curso.   </w:t>
      </w:r>
    </w:p>
    <w:p w14:paraId="1D2EAD2E" w14:textId="77777777" w:rsidR="00FA1274" w:rsidRDefault="00566C56">
      <w:pPr>
        <w:numPr>
          <w:ilvl w:val="0"/>
          <w:numId w:val="6"/>
        </w:numPr>
        <w:spacing w:after="7" w:line="255" w:lineRule="auto"/>
        <w:ind w:right="26" w:hanging="360"/>
      </w:pPr>
      <w:r>
        <w:rPr>
          <w:b/>
        </w:rPr>
        <w:t>Apresentação</w:t>
      </w:r>
      <w:r>
        <w:t xml:space="preserve">   </w:t>
      </w:r>
    </w:p>
    <w:p w14:paraId="22B67A7B" w14:textId="77777777" w:rsidR="00FA1274" w:rsidRDefault="00566C56">
      <w:pPr>
        <w:spacing w:after="218"/>
        <w:ind w:left="759" w:right="293"/>
      </w:pPr>
      <w:r>
        <w:t>Apresentar de forma breve e em linhas gerais o tema que pret</w:t>
      </w:r>
      <w:r>
        <w:t xml:space="preserve">ende desenvolver.   </w:t>
      </w:r>
    </w:p>
    <w:p w14:paraId="4D858013" w14:textId="77777777" w:rsidR="00FA1274" w:rsidRDefault="00566C56">
      <w:pPr>
        <w:pStyle w:val="Ttulo2"/>
        <w:ind w:left="399" w:right="26"/>
      </w:pPr>
      <w:r>
        <w:rPr>
          <w:b w:val="0"/>
        </w:rPr>
        <w:t>3.</w:t>
      </w:r>
      <w:r>
        <w:rPr>
          <w:rFonts w:ascii="Arial" w:eastAsia="Arial" w:hAnsi="Arial" w:cs="Arial"/>
          <w:b w:val="0"/>
        </w:rPr>
        <w:t xml:space="preserve"> </w:t>
      </w:r>
      <w:r>
        <w:t>Objeto de estudo</w:t>
      </w:r>
      <w:r>
        <w:rPr>
          <w:b w:val="0"/>
        </w:rPr>
        <w:t xml:space="preserve"> </w:t>
      </w:r>
      <w:r>
        <w:t xml:space="preserve">  </w:t>
      </w:r>
    </w:p>
    <w:p w14:paraId="158F2602" w14:textId="77777777" w:rsidR="00FA1274" w:rsidRDefault="00566C56">
      <w:pPr>
        <w:spacing w:after="225"/>
        <w:ind w:left="759" w:right="293"/>
      </w:pPr>
      <w:r>
        <w:t xml:space="preserve">Expor o objeto de estudo a ser pesquisado, formular e delimitar o problema a ser investigado, o que significa a colocação clara do problema e seus aspectos. O objeto de estudo precisa ser compreensível e </w:t>
      </w:r>
      <w:proofErr w:type="spellStart"/>
      <w:r>
        <w:t>operacionalizável</w:t>
      </w:r>
      <w:proofErr w:type="spellEnd"/>
      <w:r>
        <w:t xml:space="preserve">.   </w:t>
      </w:r>
    </w:p>
    <w:p w14:paraId="2FB1CAAF" w14:textId="77777777" w:rsidR="00FA1274" w:rsidRDefault="00566C56">
      <w:pPr>
        <w:pStyle w:val="Ttulo2"/>
        <w:ind w:left="399" w:right="26"/>
      </w:pPr>
      <w:r>
        <w:rPr>
          <w:b w:val="0"/>
        </w:rPr>
        <w:t>4.</w:t>
      </w:r>
      <w:r>
        <w:rPr>
          <w:rFonts w:ascii="Arial" w:eastAsia="Arial" w:hAnsi="Arial" w:cs="Arial"/>
          <w:b w:val="0"/>
        </w:rPr>
        <w:t xml:space="preserve"> </w:t>
      </w:r>
      <w:r>
        <w:t>Objetivos gerais e específi</w:t>
      </w:r>
      <w:r>
        <w:t>cos</w:t>
      </w:r>
      <w:r>
        <w:rPr>
          <w:b w:val="0"/>
        </w:rPr>
        <w:t xml:space="preserve"> </w:t>
      </w:r>
      <w:r>
        <w:t xml:space="preserve">  </w:t>
      </w:r>
    </w:p>
    <w:p w14:paraId="52B958A4" w14:textId="77777777" w:rsidR="00FA1274" w:rsidRDefault="00566C56">
      <w:pPr>
        <w:spacing w:after="223"/>
        <w:ind w:left="759" w:right="293"/>
      </w:pPr>
      <w:r>
        <w:t xml:space="preserve">Explicitam o que se quer alcançar (ou o que se quer saber) com a pesquisa. No objetivo geral sua apresentação é feita globalmente, passando-se a expô-lo de maneira mais específica e detalhada nos objetos específicos.   </w:t>
      </w:r>
    </w:p>
    <w:p w14:paraId="2B8A66D8" w14:textId="77777777" w:rsidR="00FA1274" w:rsidRDefault="00566C56">
      <w:pPr>
        <w:pStyle w:val="Ttulo2"/>
        <w:ind w:left="399" w:right="26"/>
      </w:pPr>
      <w:r>
        <w:rPr>
          <w:b w:val="0"/>
        </w:rPr>
        <w:t>5.</w:t>
      </w:r>
      <w:r>
        <w:rPr>
          <w:rFonts w:ascii="Arial" w:eastAsia="Arial" w:hAnsi="Arial" w:cs="Arial"/>
          <w:b w:val="0"/>
        </w:rPr>
        <w:t xml:space="preserve"> </w:t>
      </w:r>
      <w:r>
        <w:t>Justificativa</w:t>
      </w:r>
      <w:r>
        <w:rPr>
          <w:b w:val="0"/>
        </w:rPr>
        <w:t xml:space="preserve"> </w:t>
      </w:r>
      <w:r>
        <w:t xml:space="preserve">  </w:t>
      </w:r>
    </w:p>
    <w:p w14:paraId="77982915" w14:textId="77777777" w:rsidR="00FA1274" w:rsidRDefault="00566C56">
      <w:pPr>
        <w:spacing w:after="223"/>
        <w:ind w:left="759" w:right="293"/>
      </w:pPr>
      <w:r>
        <w:t>Justifica</w:t>
      </w:r>
      <w:r>
        <w:t xml:space="preserve">r a escolha do tema-objetivo da pesquisa em função da sua importância (tem relevância social, é original?) </w:t>
      </w:r>
      <w:proofErr w:type="gramStart"/>
      <w:r>
        <w:t>e</w:t>
      </w:r>
      <w:proofErr w:type="gramEnd"/>
      <w:r>
        <w:t xml:space="preserve"> das contribuições que a pesquisa poderá  </w:t>
      </w:r>
      <w:proofErr w:type="spellStart"/>
      <w:r>
        <w:t>trazer,tanto</w:t>
      </w:r>
      <w:proofErr w:type="spellEnd"/>
      <w:r>
        <w:t xml:space="preserve"> de ordem teórica (contribuições para o avanço do campo do conhecimento), quanto de ordem prát</w:t>
      </w:r>
      <w:r>
        <w:t xml:space="preserve">ica (aplicabilidade dos resultados na sociedade).   </w:t>
      </w:r>
    </w:p>
    <w:p w14:paraId="236D08CF" w14:textId="77777777" w:rsidR="00566C56" w:rsidRDefault="00566C56">
      <w:pPr>
        <w:spacing w:after="223" w:line="255" w:lineRule="auto"/>
        <w:ind w:left="399" w:right="26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Hipóteses</w:t>
      </w:r>
    </w:p>
    <w:p w14:paraId="28F7C28B" w14:textId="77777777" w:rsidR="00FA1274" w:rsidRDefault="00566C56">
      <w:pPr>
        <w:spacing w:after="223" w:line="255" w:lineRule="auto"/>
        <w:ind w:left="399" w:right="26"/>
      </w:pPr>
      <w:r>
        <w:t>7.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Revisão de literatura</w:t>
      </w:r>
      <w:r>
        <w:t xml:space="preserve">   </w:t>
      </w:r>
    </w:p>
    <w:p w14:paraId="43EF2410" w14:textId="77777777" w:rsidR="00FA1274" w:rsidRDefault="00566C56">
      <w:pPr>
        <w:numPr>
          <w:ilvl w:val="0"/>
          <w:numId w:val="7"/>
        </w:numPr>
        <w:spacing w:after="219"/>
        <w:ind w:right="159" w:hanging="247"/>
      </w:pPr>
      <w:r>
        <w:rPr>
          <w:b/>
        </w:rPr>
        <w:t xml:space="preserve">Metodologia </w:t>
      </w:r>
      <w:r>
        <w:t xml:space="preserve">(monografia ou método do trabalho)   </w:t>
      </w:r>
    </w:p>
    <w:p w14:paraId="48476449" w14:textId="77777777" w:rsidR="00FA1274" w:rsidRDefault="00566C56">
      <w:pPr>
        <w:numPr>
          <w:ilvl w:val="0"/>
          <w:numId w:val="7"/>
        </w:numPr>
        <w:spacing w:after="215" w:line="255" w:lineRule="auto"/>
        <w:ind w:right="159" w:hanging="247"/>
      </w:pPr>
      <w:r>
        <w:rPr>
          <w:b/>
        </w:rPr>
        <w:t>Referências Bibliográficas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75DF22A0" w14:textId="77777777" w:rsidR="00FA1274" w:rsidRDefault="00566C56">
      <w:pPr>
        <w:spacing w:after="211" w:line="259" w:lineRule="auto"/>
        <w:ind w:left="29" w:right="0" w:firstLine="0"/>
      </w:pPr>
      <w:r>
        <w:rPr>
          <w:b/>
        </w:rPr>
        <w:t xml:space="preserve"> </w:t>
      </w:r>
      <w:r>
        <w:t xml:space="preserve">  </w:t>
      </w:r>
    </w:p>
    <w:p w14:paraId="0C4059BA" w14:textId="77777777" w:rsidR="00FA1274" w:rsidRDefault="00566C56">
      <w:pPr>
        <w:spacing w:after="0" w:line="259" w:lineRule="auto"/>
        <w:ind w:left="2057" w:right="0" w:firstLine="0"/>
      </w:pPr>
      <w:r>
        <w:rPr>
          <w:b/>
          <w:shd w:val="clear" w:color="auto" w:fill="FFFF00"/>
        </w:rPr>
        <w:t>Portanto, estes são considerados Título de capítulos!</w:t>
      </w:r>
      <w:r>
        <w:t xml:space="preserve">  </w:t>
      </w:r>
    </w:p>
    <w:p w14:paraId="1BBEE2F4" w14:textId="77777777" w:rsidR="00FA1274" w:rsidRDefault="00566C56">
      <w:pPr>
        <w:spacing w:after="4" w:line="259" w:lineRule="auto"/>
        <w:ind w:left="29" w:right="0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14:paraId="05156ED4" w14:textId="77777777" w:rsidR="00FA1274" w:rsidRDefault="00566C56">
      <w:pPr>
        <w:pStyle w:val="Ttulo2"/>
        <w:spacing w:after="0" w:line="259" w:lineRule="auto"/>
        <w:ind w:left="102" w:firstLine="0"/>
        <w:jc w:val="center"/>
      </w:pPr>
      <w:commentRangeStart w:id="1"/>
      <w:r>
        <w:lastRenderedPageBreak/>
        <w:t xml:space="preserve">Metodologia da Pesquisa </w:t>
      </w:r>
      <w:r>
        <w:rPr>
          <w:b w:val="0"/>
        </w:rPr>
        <w:t xml:space="preserve"> </w:t>
      </w:r>
      <w:r>
        <w:t xml:space="preserve"> </w:t>
      </w:r>
    </w:p>
    <w:p w14:paraId="224979BC" w14:textId="77777777" w:rsidR="00FA1274" w:rsidRDefault="00566C56">
      <w:pPr>
        <w:ind w:left="2148" w:right="293"/>
      </w:pPr>
      <w:r>
        <w:t xml:space="preserve">(Continuação do processo de montagem do projeto – este conteúdo é importante tão somente para que você tenha uma base de como será a montagem de seu material de conclusão de curso, no futuro)   </w:t>
      </w:r>
    </w:p>
    <w:p w14:paraId="77CFD60B" w14:textId="77777777" w:rsidR="00FA1274" w:rsidRDefault="00566C56">
      <w:pPr>
        <w:spacing w:after="215"/>
        <w:ind w:left="369" w:right="293"/>
      </w:pPr>
      <w:r>
        <w:rPr>
          <w:b/>
        </w:rPr>
        <w:t>I. Metodologia</w:t>
      </w:r>
      <w:r>
        <w:t>: é o conjunto de re</w:t>
      </w:r>
      <w:r>
        <w:t xml:space="preserve">gras de como você vai proceder no curso da investigação.   </w:t>
      </w:r>
    </w:p>
    <w:p w14:paraId="7B535F66" w14:textId="77777777" w:rsidR="00FA1274" w:rsidRDefault="00566C56">
      <w:pPr>
        <w:spacing w:after="217"/>
        <w:ind w:left="369" w:right="293"/>
      </w:pPr>
      <w:r>
        <w:t>Nessa parte é necessário descrever detalhadamente como se vai proceder para fazer a investigação. Isso implica explicitar quais os paradigmas teóricos estarão norteando a pesquisa, a estratégia de</w:t>
      </w:r>
      <w:r>
        <w:t xml:space="preserve"> pesquisa escolhida (se é bibliográfica, experimental, etc.) e </w:t>
      </w:r>
      <w:proofErr w:type="gramStart"/>
      <w:r>
        <w:t>qual(</w:t>
      </w:r>
      <w:proofErr w:type="gramEnd"/>
      <w:r>
        <w:t xml:space="preserve">ais) a(s) técnica(s) a ser(em) utilizada(s) para coletar e analisar os dados, sempre referenciando-se aos autores consultados.   </w:t>
      </w:r>
    </w:p>
    <w:p w14:paraId="487FD28D" w14:textId="77777777" w:rsidR="00FA1274" w:rsidRDefault="00566C56">
      <w:pPr>
        <w:spacing w:after="212"/>
        <w:ind w:left="369" w:right="293"/>
      </w:pPr>
      <w:r>
        <w:t xml:space="preserve">Há que se explicitar também qual o universo (população) e </w:t>
      </w:r>
      <w:r>
        <w:t xml:space="preserve">a amostra a ser pesquisada, bem como os critérios para a extração da mesma.   </w:t>
      </w:r>
    </w:p>
    <w:p w14:paraId="6ABD46DC" w14:textId="77777777" w:rsidR="00FA1274" w:rsidRDefault="00566C56">
      <w:pPr>
        <w:spacing w:after="222"/>
        <w:ind w:left="369" w:right="293"/>
      </w:pPr>
      <w:r>
        <w:t xml:space="preserve">Finalmente, demonstrar o quanto os procedimentos adotados são adequados para o tipo de investigação realizada.   </w:t>
      </w:r>
    </w:p>
    <w:p w14:paraId="7A544561" w14:textId="77777777" w:rsidR="00FA1274" w:rsidRDefault="00566C56">
      <w:pPr>
        <w:numPr>
          <w:ilvl w:val="0"/>
          <w:numId w:val="8"/>
        </w:numPr>
        <w:ind w:left="498" w:right="293" w:hanging="139"/>
      </w:pPr>
      <w:r>
        <w:t>Qual a estratégia da pesquisa? Que tipo de abordagem vai ser ut</w:t>
      </w:r>
      <w:r>
        <w:t xml:space="preserve">ilizada? Histórica, descritiva ou experimental?   </w:t>
      </w:r>
    </w:p>
    <w:p w14:paraId="0DF683D1" w14:textId="77777777" w:rsidR="00FA1274" w:rsidRDefault="00566C56">
      <w:pPr>
        <w:numPr>
          <w:ilvl w:val="1"/>
          <w:numId w:val="8"/>
        </w:numPr>
        <w:ind w:right="293" w:hanging="360"/>
      </w:pPr>
      <w:r>
        <w:t xml:space="preserve">Pesquisa histórica – investiga, pesquisa, registra, interpreta fatos do passado.   </w:t>
      </w:r>
    </w:p>
    <w:p w14:paraId="452B99DB" w14:textId="77777777" w:rsidR="00FA1274" w:rsidRDefault="00566C56">
      <w:pPr>
        <w:numPr>
          <w:ilvl w:val="1"/>
          <w:numId w:val="8"/>
        </w:numPr>
        <w:ind w:right="293" w:hanging="360"/>
      </w:pPr>
      <w:r>
        <w:t xml:space="preserve">Pesquisa descritiva – descreve, registra, analisa e interpreta fenômenos atuais.   </w:t>
      </w:r>
    </w:p>
    <w:p w14:paraId="34BA317D" w14:textId="77777777" w:rsidR="00FA1274" w:rsidRDefault="00566C56">
      <w:pPr>
        <w:numPr>
          <w:ilvl w:val="1"/>
          <w:numId w:val="8"/>
        </w:numPr>
        <w:spacing w:after="220"/>
        <w:ind w:right="293" w:hanging="360"/>
      </w:pPr>
      <w:r>
        <w:t>Pesquisa experimental – mede determin</w:t>
      </w:r>
      <w:r>
        <w:t xml:space="preserve">ados fatores buscando a relação </w:t>
      </w:r>
      <w:proofErr w:type="spellStart"/>
      <w:r>
        <w:t>causaefeito</w:t>
      </w:r>
      <w:proofErr w:type="spellEnd"/>
      <w:r>
        <w:t xml:space="preserve">. São levantamentos explicativos, avaliativos e interpretativos.   </w:t>
      </w:r>
    </w:p>
    <w:p w14:paraId="66095476" w14:textId="77777777" w:rsidR="00FA1274" w:rsidRDefault="00566C56">
      <w:pPr>
        <w:numPr>
          <w:ilvl w:val="0"/>
          <w:numId w:val="8"/>
        </w:numPr>
        <w:spacing w:after="215"/>
        <w:ind w:left="498" w:right="293" w:hanging="139"/>
      </w:pPr>
      <w:r>
        <w:t xml:space="preserve">Quais os paradigmas teóricos que subsidiarão a pesquisa?   </w:t>
      </w:r>
    </w:p>
    <w:p w14:paraId="0EFA1AB9" w14:textId="77777777" w:rsidR="00FA1274" w:rsidRDefault="00566C56">
      <w:pPr>
        <w:numPr>
          <w:ilvl w:val="0"/>
          <w:numId w:val="8"/>
        </w:numPr>
        <w:spacing w:after="223"/>
        <w:ind w:left="498" w:right="293" w:hanging="139"/>
      </w:pPr>
      <w:r>
        <w:t xml:space="preserve">Que instrumentos ou técnicas serão utilizados para coletar e analisar de maneira a verificar as hipóteses ou questões de pesquisa?   </w:t>
      </w:r>
    </w:p>
    <w:p w14:paraId="2BDFD53E" w14:textId="77777777" w:rsidR="00FA1274" w:rsidRDefault="00566C56">
      <w:pPr>
        <w:numPr>
          <w:ilvl w:val="0"/>
          <w:numId w:val="8"/>
        </w:numPr>
        <w:spacing w:after="330"/>
        <w:ind w:left="498" w:right="293" w:hanging="139"/>
      </w:pPr>
      <w:r>
        <w:t xml:space="preserve">Fontes, universo, amostra: que critérios eu utilizarei para selecioná-los?   </w:t>
      </w:r>
      <w:commentRangeEnd w:id="1"/>
      <w:r>
        <w:rPr>
          <w:rStyle w:val="Refdecomentrio"/>
        </w:rPr>
        <w:commentReference w:id="1"/>
      </w:r>
    </w:p>
    <w:p w14:paraId="4504818B" w14:textId="77777777" w:rsidR="00FA1274" w:rsidRDefault="00566C56">
      <w:pPr>
        <w:spacing w:after="0" w:line="338" w:lineRule="auto"/>
        <w:ind w:left="1107" w:right="697" w:firstLine="0"/>
        <w:jc w:val="center"/>
      </w:pPr>
      <w:commentRangeStart w:id="2"/>
      <w:r>
        <w:rPr>
          <w:b/>
          <w:color w:val="FF0000"/>
          <w:shd w:val="clear" w:color="auto" w:fill="FFFF00"/>
        </w:rPr>
        <w:t>II. Aspectos gráficos – Importante para a fo</w:t>
      </w:r>
      <w:r>
        <w:rPr>
          <w:b/>
          <w:color w:val="FF0000"/>
          <w:shd w:val="clear" w:color="auto" w:fill="FFFF00"/>
        </w:rPr>
        <w:t>rmatação do trabalho!</w:t>
      </w:r>
      <w:r>
        <w:rPr>
          <w:b/>
          <w:color w:val="FF0000"/>
        </w:rPr>
        <w:t xml:space="preserve"> </w:t>
      </w:r>
      <w:r>
        <w:t xml:space="preserve"> </w:t>
      </w:r>
      <w:r>
        <w:rPr>
          <w:b/>
          <w:color w:val="FF0000"/>
          <w:shd w:val="clear" w:color="auto" w:fill="FFFF00"/>
        </w:rPr>
        <w:t>Este item é importante!!! Deverá ser seguido à risca!</w:t>
      </w:r>
      <w:r>
        <w:t xml:space="preserve">  </w:t>
      </w:r>
      <w:commentRangeEnd w:id="2"/>
      <w:r>
        <w:rPr>
          <w:rStyle w:val="Refdecomentrio"/>
        </w:rPr>
        <w:commentReference w:id="2"/>
      </w:r>
    </w:p>
    <w:p w14:paraId="58EA790D" w14:textId="77777777" w:rsidR="00FA1274" w:rsidRDefault="00566C56">
      <w:pPr>
        <w:ind w:right="293"/>
      </w:pPr>
      <w:r>
        <w:t>O trabalho deve seguir a uma metodologia básica de apresentação impressa, que está resumidamente especificada abaixo. O conjunto de regras que se utiliza normalmente é baseado e</w:t>
      </w:r>
      <w:r>
        <w:t xml:space="preserve">m algum autor sobre o assunto metodologia ou ainda o </w:t>
      </w:r>
      <w:proofErr w:type="spellStart"/>
      <w:r>
        <w:t>padrao</w:t>
      </w:r>
      <w:proofErr w:type="spellEnd"/>
      <w:r>
        <w:t xml:space="preserve"> definido pela ABNT, como norma. As principais características gráficas, são?   </w:t>
      </w:r>
    </w:p>
    <w:p w14:paraId="3632D378" w14:textId="77777777" w:rsidR="00FA1274" w:rsidRDefault="00566C56">
      <w:pPr>
        <w:spacing w:after="1" w:line="259" w:lineRule="auto"/>
        <w:ind w:left="29" w:right="0" w:firstLine="0"/>
      </w:pPr>
      <w:r>
        <w:t xml:space="preserve">   </w:t>
      </w:r>
    </w:p>
    <w:p w14:paraId="56E78413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t xml:space="preserve">Tamanho do papel: A4 (210 </w:t>
      </w:r>
      <w:proofErr w:type="gramStart"/>
      <w:r>
        <w:t>x</w:t>
      </w:r>
      <w:proofErr w:type="gramEnd"/>
      <w:r>
        <w:t xml:space="preserve"> 297 mm)   </w:t>
      </w:r>
    </w:p>
    <w:p w14:paraId="0AC2B2CF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t>Margens: superior: 3,0 cm    inferior:  2,0 cm    direita:  2,0 cm   esqu</w:t>
      </w:r>
      <w:r>
        <w:t xml:space="preserve">erda: 3,0 cm   </w:t>
      </w:r>
    </w:p>
    <w:p w14:paraId="6A5263DF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t xml:space="preserve">Tipo de letra: Times ou Times New Roman.   </w:t>
      </w:r>
    </w:p>
    <w:p w14:paraId="75CE5673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lastRenderedPageBreak/>
        <w:t xml:space="preserve">Tamanho de letra (corpo):   </w:t>
      </w:r>
    </w:p>
    <w:p w14:paraId="07D75DF6" w14:textId="77777777" w:rsidR="00FA1274" w:rsidRDefault="00566C56">
      <w:pPr>
        <w:numPr>
          <w:ilvl w:val="1"/>
          <w:numId w:val="9"/>
        </w:numPr>
        <w:ind w:right="293" w:hanging="139"/>
      </w:pPr>
      <w:r>
        <w:t xml:space="preserve">Para texto usar tamanho </w:t>
      </w:r>
      <w:proofErr w:type="gramStart"/>
      <w:r>
        <w:t>12 normal</w:t>
      </w:r>
      <w:proofErr w:type="gramEnd"/>
      <w:r>
        <w:t xml:space="preserve">.   </w:t>
      </w:r>
    </w:p>
    <w:p w14:paraId="6C3C544C" w14:textId="77777777" w:rsidR="00FA1274" w:rsidRDefault="00566C56">
      <w:pPr>
        <w:numPr>
          <w:ilvl w:val="1"/>
          <w:numId w:val="9"/>
        </w:numPr>
        <w:ind w:right="293" w:hanging="139"/>
      </w:pPr>
      <w:r>
        <w:t>Para os títulos dos capítulos (apresentação, agradecimentos, sumário, referências bibliográficas, anexos): usar tamanho 14, caixa</w:t>
      </w:r>
      <w:r>
        <w:t xml:space="preserve"> Alta (maiúsculas) e negrito. - Para os títulos dos itens e </w:t>
      </w:r>
      <w:proofErr w:type="spellStart"/>
      <w:r>
        <w:t>sub-itens</w:t>
      </w:r>
      <w:proofErr w:type="spellEnd"/>
      <w:r>
        <w:t xml:space="preserve">: usar tamanho 12, caixa baixa (minúsculas) e negrito.   </w:t>
      </w:r>
    </w:p>
    <w:p w14:paraId="617ACEB6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t xml:space="preserve">Espaçamento – 1,5 (sem espaçamento </w:t>
      </w:r>
      <w:proofErr w:type="spellStart"/>
      <w:r>
        <w:t>entre-parágrafos</w:t>
      </w:r>
      <w:proofErr w:type="spellEnd"/>
      <w:r>
        <w:t xml:space="preserve">). Em notas de rodapé usar espaço simples e letra em tamanho menor.   </w:t>
      </w:r>
    </w:p>
    <w:p w14:paraId="3F58F38F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t>Parágra</w:t>
      </w:r>
      <w:r>
        <w:t xml:space="preserve">fo: Recuo de 1,25 cm para a direita, aplicada somente na primeira linha.   </w:t>
      </w:r>
    </w:p>
    <w:p w14:paraId="52848DD0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t>Numeração de página: em números arábicos, na margem superior, à direita. Para efeito de numeração, todas as páginas, a partir da página de rosto, são contadas. Porém a numeração só</w:t>
      </w:r>
      <w:r>
        <w:t xml:space="preserve"> começa a aparecer na primeira página do texto (ou seja, na apresentação).   </w:t>
      </w:r>
    </w:p>
    <w:p w14:paraId="42414EBC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t xml:space="preserve">Não use o verso do papel.   </w:t>
      </w:r>
    </w:p>
    <w:p w14:paraId="5E766AE5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t xml:space="preserve">Os títulos dos capítulos ou dos tópicos </w:t>
      </w:r>
      <w:proofErr w:type="gramStart"/>
      <w:r>
        <w:t>dos projeto</w:t>
      </w:r>
      <w:proofErr w:type="gramEnd"/>
      <w:r>
        <w:t xml:space="preserve"> devem estar situados a partir de 8 cm. </w:t>
      </w:r>
      <w:proofErr w:type="spellStart"/>
      <w:r>
        <w:t>da</w:t>
      </w:r>
      <w:proofErr w:type="spellEnd"/>
      <w:r>
        <w:t xml:space="preserve"> margem superior. Devem ser iniciados sempre numa página</w:t>
      </w:r>
      <w:r>
        <w:t xml:space="preserve"> nova, mesmo que haja espaço na página que terminou a parte anterior. Sua numeração deverá ser feita em algarismos arábicos. Exemplo: 1. APRESENTAÇÃO, </w:t>
      </w:r>
      <w:proofErr w:type="gramStart"/>
      <w:r>
        <w:t>2.OBJETO</w:t>
      </w:r>
      <w:proofErr w:type="gramEnd"/>
      <w:r>
        <w:t xml:space="preserve"> DE ESTUDO etc.   </w:t>
      </w:r>
    </w:p>
    <w:p w14:paraId="7FEFC2E8" w14:textId="77777777" w:rsidR="00FA1274" w:rsidRDefault="00566C56">
      <w:pPr>
        <w:numPr>
          <w:ilvl w:val="0"/>
          <w:numId w:val="9"/>
        </w:numPr>
        <w:ind w:left="721" w:right="293" w:hanging="362"/>
      </w:pPr>
      <w:r>
        <w:t xml:space="preserve">Subtítulos, subdivisões devem ser numerados de forma homogênea   </w:t>
      </w:r>
    </w:p>
    <w:p w14:paraId="2C1537D1" w14:textId="77777777" w:rsidR="00FA1274" w:rsidRDefault="00566C56">
      <w:pPr>
        <w:ind w:left="747" w:right="293"/>
      </w:pPr>
      <w:r>
        <w:t>Exemplo: 2</w:t>
      </w:r>
      <w:proofErr w:type="gramStart"/>
      <w:r>
        <w:t>. ,</w:t>
      </w:r>
      <w:proofErr w:type="gramEnd"/>
      <w:r>
        <w:t xml:space="preserve"> 2.1 , 2.2 ou 2. , 2.1, a)... b)... 2.2, a).... </w:t>
      </w:r>
      <w:proofErr w:type="gramStart"/>
      <w:r>
        <w:t>b</w:t>
      </w:r>
      <w:proofErr w:type="gramEnd"/>
      <w:r>
        <w:t xml:space="preserve">)...., evitando-se utilizar de </w:t>
      </w:r>
      <w:proofErr w:type="spellStart"/>
      <w:r>
        <w:t>seqüências</w:t>
      </w:r>
      <w:proofErr w:type="spellEnd"/>
      <w:r>
        <w:t xml:space="preserve"> muito grandes de números, como por exemplo: 2.1.1.2.1)....   </w:t>
      </w:r>
    </w:p>
    <w:p w14:paraId="450B1861" w14:textId="77777777" w:rsidR="00FA1274" w:rsidRDefault="00566C56">
      <w:pPr>
        <w:spacing w:after="91" w:line="259" w:lineRule="auto"/>
        <w:ind w:left="377" w:right="0" w:firstLine="0"/>
      </w:pPr>
      <w:r>
        <w:t xml:space="preserve">   </w:t>
      </w:r>
    </w:p>
    <w:p w14:paraId="55B317B4" w14:textId="77777777" w:rsidR="00FA1274" w:rsidRDefault="00566C56">
      <w:pPr>
        <w:spacing w:after="0" w:line="259" w:lineRule="auto"/>
        <w:ind w:left="0" w:right="0" w:firstLine="0"/>
      </w:pPr>
      <w:r>
        <w:rPr>
          <w:b/>
          <w:color w:val="FF0000"/>
          <w:shd w:val="clear" w:color="auto" w:fill="FFFF00"/>
        </w:rPr>
        <w:t>III. Citações Bibliográficas</w:t>
      </w:r>
      <w:r>
        <w:rPr>
          <w:b/>
          <w:color w:val="FF0000"/>
        </w:rPr>
        <w:t xml:space="preserve"> </w:t>
      </w:r>
      <w:r>
        <w:t xml:space="preserve">  </w:t>
      </w:r>
    </w:p>
    <w:p w14:paraId="52A145C2" w14:textId="77777777" w:rsidR="00FA1274" w:rsidRDefault="00566C56">
      <w:pPr>
        <w:ind w:right="293"/>
      </w:pPr>
      <w:proofErr w:type="gramStart"/>
      <w:r>
        <w:t>As citação</w:t>
      </w:r>
      <w:proofErr w:type="gramEnd"/>
      <w:r>
        <w:t xml:space="preserve"> é uma menção, no texto, de elementos retirados dos documentos pesquisados, como a finalidade de esclarecer o assunto, ilustrar ou sustentar o que se afirma.   </w:t>
      </w:r>
    </w:p>
    <w:p w14:paraId="0FFDF680" w14:textId="77777777" w:rsidR="00FA1274" w:rsidRDefault="00566C56">
      <w:pPr>
        <w:spacing w:after="0" w:line="259" w:lineRule="auto"/>
        <w:ind w:left="29" w:right="0" w:firstLine="0"/>
      </w:pPr>
      <w:r>
        <w:t xml:space="preserve">   </w:t>
      </w:r>
    </w:p>
    <w:p w14:paraId="1CE649DE" w14:textId="77777777" w:rsidR="00FA1274" w:rsidRDefault="00566C56">
      <w:pPr>
        <w:ind w:right="293"/>
      </w:pPr>
      <w:r>
        <w:t xml:space="preserve">A citação pode ser:   </w:t>
      </w:r>
    </w:p>
    <w:p w14:paraId="49AC9A6C" w14:textId="77777777" w:rsidR="00FA1274" w:rsidRDefault="00566C56">
      <w:pPr>
        <w:numPr>
          <w:ilvl w:val="0"/>
          <w:numId w:val="10"/>
        </w:numPr>
        <w:ind w:right="293" w:hanging="360"/>
      </w:pPr>
      <w:r>
        <w:rPr>
          <w:b/>
        </w:rPr>
        <w:t>Direta</w:t>
      </w:r>
      <w:r>
        <w:t xml:space="preserve">: quando é feita a </w:t>
      </w:r>
      <w:r>
        <w:rPr>
          <w:i/>
        </w:rPr>
        <w:t>transcrição literal</w:t>
      </w:r>
      <w:r>
        <w:t xml:space="preserve"> de palavras o</w:t>
      </w:r>
      <w:r>
        <w:t xml:space="preserve">u trechos (redação, ortografia, pontuação). Deve ser transcrita usando aspas.   </w:t>
      </w:r>
    </w:p>
    <w:p w14:paraId="7DACF3BA" w14:textId="77777777" w:rsidR="00FA1274" w:rsidRDefault="00566C56">
      <w:pPr>
        <w:numPr>
          <w:ilvl w:val="0"/>
          <w:numId w:val="10"/>
        </w:numPr>
        <w:ind w:right="293" w:hanging="360"/>
      </w:pPr>
      <w:r>
        <w:rPr>
          <w:b/>
        </w:rPr>
        <w:t>Indireta</w:t>
      </w:r>
      <w:r>
        <w:t xml:space="preserve">: chamada de paráfrase, é a </w:t>
      </w:r>
      <w:r>
        <w:rPr>
          <w:i/>
        </w:rPr>
        <w:t>citação livre do texto</w:t>
      </w:r>
      <w:r>
        <w:t xml:space="preserve"> (reprodução de </w:t>
      </w:r>
      <w:proofErr w:type="spellStart"/>
      <w:r>
        <w:t>idéias</w:t>
      </w:r>
      <w:proofErr w:type="spellEnd"/>
      <w:r>
        <w:t xml:space="preserve">, síntese do texto). É importante se traduzir fielmente o sentido do texto original.   </w:t>
      </w:r>
    </w:p>
    <w:p w14:paraId="6F0F263F" w14:textId="77777777" w:rsidR="00FA1274" w:rsidRDefault="00566C56">
      <w:pPr>
        <w:spacing w:after="0" w:line="259" w:lineRule="auto"/>
        <w:ind w:left="377" w:right="0" w:firstLine="0"/>
      </w:pPr>
      <w:r>
        <w:rPr>
          <w:b/>
        </w:rPr>
        <w:t xml:space="preserve"> </w:t>
      </w:r>
      <w:r>
        <w:t xml:space="preserve">  </w:t>
      </w:r>
    </w:p>
    <w:p w14:paraId="333B2C82" w14:textId="77777777" w:rsidR="00FA1274" w:rsidRDefault="00566C56">
      <w:pPr>
        <w:ind w:right="293"/>
      </w:pPr>
      <w:r>
        <w:t xml:space="preserve">Em </w:t>
      </w:r>
      <w:r>
        <w:t xml:space="preserve">ambos os casos é necessário citar a fonte, a qual deve ser incluída no próprio texto.   </w:t>
      </w:r>
    </w:p>
    <w:sectPr w:rsidR="00FA1274">
      <w:pgSz w:w="12240" w:h="15840"/>
      <w:pgMar w:top="1445" w:right="1416" w:bottom="1717" w:left="167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DOLFO REIJIRO NAKAMURA" w:date="2020-02-28T22:07:00Z" w:initials="RRN">
    <w:p w14:paraId="5A7947D7" w14:textId="77777777" w:rsidR="00566C56" w:rsidRDefault="00566C56" w:rsidP="00566C56">
      <w:pPr>
        <w:pStyle w:val="Textodecomentrio"/>
      </w:pPr>
      <w:r>
        <w:rPr>
          <w:rStyle w:val="Refdecomentrio"/>
        </w:rPr>
        <w:annotationRef/>
      </w:r>
      <w:r>
        <w:t>Esta seção é importante para quem está no processo de TCC/Projeto Experimental. Para o trabalho de Word, ele é apenas informação adicional. Ou seja, para o trabalho de diagramação do Word, pode DESCONSIDERAR estas observações</w:t>
      </w:r>
    </w:p>
  </w:comment>
  <w:comment w:id="2" w:author="RODOLFO REIJIRO NAKAMURA" w:date="2020-02-28T22:09:00Z" w:initials="RRN">
    <w:p w14:paraId="79C5D839" w14:textId="77777777" w:rsidR="00566C56" w:rsidRDefault="00566C56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Daqui para baixo, TODAS as informações são importantes para diagramar o trabalho corretamente.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7947D7" w15:done="0"/>
  <w15:commentEx w15:paraId="79C5D8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DD"/>
    <w:multiLevelType w:val="hybridMultilevel"/>
    <w:tmpl w:val="E92CC75A"/>
    <w:lvl w:ilvl="0" w:tplc="4F3AD928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665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4F2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6E0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275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C40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AA6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4F1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849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E48B3"/>
    <w:multiLevelType w:val="hybridMultilevel"/>
    <w:tmpl w:val="9A8C9DF2"/>
    <w:lvl w:ilvl="0" w:tplc="C8A01F7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A8E5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6A22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244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AB16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6F64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873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2914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2D2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53293"/>
    <w:multiLevelType w:val="hybridMultilevel"/>
    <w:tmpl w:val="CFB026BA"/>
    <w:lvl w:ilvl="0" w:tplc="064850A8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A6EDC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097E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AD166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4EF6C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2DA76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45A9C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2E2C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2DD92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A562E"/>
    <w:multiLevelType w:val="hybridMultilevel"/>
    <w:tmpl w:val="F5148F32"/>
    <w:lvl w:ilvl="0" w:tplc="FBEAC41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A7A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867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A0F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CB54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E78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214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E134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A71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1C1DF8"/>
    <w:multiLevelType w:val="hybridMultilevel"/>
    <w:tmpl w:val="EA96416A"/>
    <w:lvl w:ilvl="0" w:tplc="ED38187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86E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A26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48E7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2D5E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C5E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0A4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2E2C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D47CF"/>
    <w:multiLevelType w:val="hybridMultilevel"/>
    <w:tmpl w:val="1144A07C"/>
    <w:lvl w:ilvl="0" w:tplc="1C4E662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CD84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E974E">
      <w:start w:val="1"/>
      <w:numFmt w:val="bullet"/>
      <w:lvlText w:val="▪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E271E">
      <w:start w:val="1"/>
      <w:numFmt w:val="bullet"/>
      <w:lvlText w:val="•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684E0">
      <w:start w:val="1"/>
      <w:numFmt w:val="bullet"/>
      <w:lvlText w:val="o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4D39C">
      <w:start w:val="1"/>
      <w:numFmt w:val="bullet"/>
      <w:lvlText w:val="▪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E1BC6">
      <w:start w:val="1"/>
      <w:numFmt w:val="bullet"/>
      <w:lvlText w:val="•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68AFE">
      <w:start w:val="1"/>
      <w:numFmt w:val="bullet"/>
      <w:lvlText w:val="o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CAFA0">
      <w:start w:val="1"/>
      <w:numFmt w:val="bullet"/>
      <w:lvlText w:val="▪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D12E22"/>
    <w:multiLevelType w:val="hybridMultilevel"/>
    <w:tmpl w:val="1438E570"/>
    <w:lvl w:ilvl="0" w:tplc="B1F23D78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C1F28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80B62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CB09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4DFFA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E58EC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ECA0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CD99E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47D18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F266F6"/>
    <w:multiLevelType w:val="hybridMultilevel"/>
    <w:tmpl w:val="7C403976"/>
    <w:lvl w:ilvl="0" w:tplc="F2B0005C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E025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AF2E6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4D9C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60CA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A671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69FBE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1F44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4F51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B202BD"/>
    <w:multiLevelType w:val="hybridMultilevel"/>
    <w:tmpl w:val="8C1A5934"/>
    <w:lvl w:ilvl="0" w:tplc="7B3ADD0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0CD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0390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0E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6EF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EF7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694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2A8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BAE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BD7AD4"/>
    <w:multiLevelType w:val="hybridMultilevel"/>
    <w:tmpl w:val="B6820958"/>
    <w:lvl w:ilvl="0" w:tplc="D464A50E">
      <w:start w:val="8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63BD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C18F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8D6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07C6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C1CF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8168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2C48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60FC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DOLFO REIJIRO NAKAMURA">
    <w15:presenceInfo w15:providerId="None" w15:userId="RODOLFO REIJIRO NAKAM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aPoEuKIRY9NqQdOwt9OL9iYPqHkmRyQuBYAG2cUjUFfHniiyrlNtQbk9vFptC4Zgb0JV9dtduYHXSilmWbUA==" w:salt="7G4Z8fTUb/kwnGVUfN71M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74"/>
    <w:rsid w:val="00566C56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BF6C"/>
  <w15:docId w15:val="{A6992500-F279-420F-89E6-D564DB8B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61" w:lineRule="auto"/>
      <w:ind w:left="39" w:right="9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7" w:line="25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7" w:line="255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6C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6C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6C5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6C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6C5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5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D99A-E047-42C0-992C-AA7C06F0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2182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ALUNOS DO 3º ANO INFORMÁTICA UNIBAN</vt:lpstr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ALUNOS DO 3º ANO INFORMÁTICA UNIBAN</dc:title>
  <dc:subject/>
  <dc:creator>Aluno</dc:creator>
  <cp:keywords/>
  <cp:lastModifiedBy>RODOLFO REIJIRO NAKAMURA</cp:lastModifiedBy>
  <cp:revision>2</cp:revision>
  <dcterms:created xsi:type="dcterms:W3CDTF">2020-02-29T01:10:00Z</dcterms:created>
  <dcterms:modified xsi:type="dcterms:W3CDTF">2020-02-29T01:10:00Z</dcterms:modified>
</cp:coreProperties>
</file>